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A14FE" w14:textId="77777777" w:rsidR="00016888" w:rsidRDefault="00016888" w:rsidP="00016888">
      <w:pPr>
        <w:spacing w:after="0" w:line="288" w:lineRule="auto"/>
        <w:ind w:firstLine="720"/>
        <w:jc w:val="both"/>
        <w:rPr>
          <w:b/>
        </w:rPr>
      </w:pPr>
    </w:p>
    <w:tbl>
      <w:tblPr>
        <w:tblW w:w="0" w:type="auto"/>
        <w:tblInd w:w="-176" w:type="dxa"/>
        <w:tblLook w:val="04A0" w:firstRow="1" w:lastRow="0" w:firstColumn="1" w:lastColumn="0" w:noHBand="0" w:noVBand="1"/>
      </w:tblPr>
      <w:tblGrid>
        <w:gridCol w:w="3403"/>
        <w:gridCol w:w="6117"/>
      </w:tblGrid>
      <w:tr w:rsidR="00016888" w:rsidRPr="001A0F77" w14:paraId="4342C8B9" w14:textId="77777777" w:rsidTr="00A0736D">
        <w:tc>
          <w:tcPr>
            <w:tcW w:w="3403" w:type="dxa"/>
          </w:tcPr>
          <w:p w14:paraId="1C140BF3" w14:textId="77777777" w:rsidR="00016888" w:rsidRPr="001A0F77" w:rsidRDefault="00016888" w:rsidP="00A0736D">
            <w:pPr>
              <w:spacing w:after="0" w:line="288" w:lineRule="auto"/>
              <w:jc w:val="center"/>
              <w:rPr>
                <w:rFonts w:eastAsia="Calibri"/>
                <w:b/>
                <w:kern w:val="0"/>
                <w:sz w:val="26"/>
                <w:szCs w:val="22"/>
                <w14:ligatures w14:val="none"/>
              </w:rPr>
            </w:pPr>
            <w:r w:rsidRPr="001A0F77">
              <w:rPr>
                <w:rFonts w:eastAsia="Calibri"/>
                <w:b/>
                <w:kern w:val="0"/>
                <w:sz w:val="26"/>
                <w:szCs w:val="22"/>
                <w14:ligatures w14:val="none"/>
              </w:rPr>
              <w:t>ỦY BAN NHÂN DÂN</w:t>
            </w:r>
          </w:p>
          <w:p w14:paraId="481B1B2E" w14:textId="77777777" w:rsidR="00016888" w:rsidRPr="001A0F77" w:rsidRDefault="00016888" w:rsidP="00A0736D">
            <w:pPr>
              <w:spacing w:after="0" w:line="288" w:lineRule="auto"/>
              <w:jc w:val="center"/>
              <w:rPr>
                <w:rFonts w:eastAsia="Calibri"/>
                <w:b/>
                <w:kern w:val="0"/>
                <w:sz w:val="26"/>
                <w:szCs w:val="26"/>
                <w14:ligatures w14:val="none"/>
              </w:rPr>
            </w:pPr>
            <w:r w:rsidRPr="001A0F77">
              <w:rPr>
                <w:rFonts w:eastAsia="Calibri"/>
                <w:b/>
                <w:noProof/>
                <w:kern w:val="0"/>
                <w:sz w:val="26"/>
                <w:szCs w:val="26"/>
                <w14:ligatures w14:val="none"/>
              </w:rPr>
              <w:t>XÃ CẨM DUỆ</w:t>
            </w:r>
          </w:p>
          <w:p w14:paraId="52EE8C80" w14:textId="77777777" w:rsidR="00016888" w:rsidRPr="001A0F77" w:rsidRDefault="00016888" w:rsidP="00A0736D">
            <w:pPr>
              <w:spacing w:after="0" w:line="288" w:lineRule="auto"/>
              <w:rPr>
                <w:rFonts w:eastAsia="Calibri"/>
                <w:b/>
                <w:kern w:val="0"/>
                <w:sz w:val="26"/>
                <w:szCs w:val="22"/>
                <w14:ligatures w14:val="none"/>
              </w:rPr>
            </w:pPr>
            <w:r w:rsidRPr="001A0F77">
              <w:rPr>
                <w:rFonts w:asciiTheme="minorHAnsi" w:hAnsiTheme="minorHAnsi" w:cstheme="minorBidi"/>
                <w:noProof/>
                <w:kern w:val="0"/>
                <w:sz w:val="22"/>
                <w:szCs w:val="22"/>
                <w14:ligatures w14:val="none"/>
              </w:rPr>
              <mc:AlternateContent>
                <mc:Choice Requires="wps">
                  <w:drawing>
                    <wp:anchor distT="0" distB="0" distL="114300" distR="114300" simplePos="0" relativeHeight="251660288" behindDoc="0" locked="0" layoutInCell="1" allowOverlap="1" wp14:anchorId="20B6C6D4" wp14:editId="1EF66ED0">
                      <wp:simplePos x="0" y="0"/>
                      <wp:positionH relativeFrom="column">
                        <wp:posOffset>617220</wp:posOffset>
                      </wp:positionH>
                      <wp:positionV relativeFrom="paragraph">
                        <wp:posOffset>6350</wp:posOffset>
                      </wp:positionV>
                      <wp:extent cx="657225" cy="0"/>
                      <wp:effectExtent l="0" t="0" r="0" b="0"/>
                      <wp:wrapNone/>
                      <wp:docPr id="196914073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550FE8" id="_x0000_t32" coordsize="21600,21600" o:spt="32" o:oned="t" path="m,l21600,21600e" filled="f">
                      <v:path arrowok="t" fillok="f" o:connecttype="none"/>
                      <o:lock v:ext="edit" shapetype="t"/>
                    </v:shapetype>
                    <v:shape id="Straight Arrow Connector 2" o:spid="_x0000_s1026" type="#_x0000_t32" style="position:absolute;margin-left:48.6pt;margin-top:.5pt;width:5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"/>
                  </w:pict>
                </mc:Fallback>
              </mc:AlternateContent>
            </w:r>
          </w:p>
          <w:p w14:paraId="2490EDB5" w14:textId="77777777" w:rsidR="00016888" w:rsidRPr="001A0F77" w:rsidRDefault="00016888" w:rsidP="00A0736D">
            <w:pPr>
              <w:spacing w:after="0" w:line="288" w:lineRule="auto"/>
              <w:jc w:val="center"/>
              <w:rPr>
                <w:rFonts w:eastAsia="Calibri"/>
                <w:kern w:val="0"/>
                <w14:ligatures w14:val="none"/>
              </w:rPr>
            </w:pPr>
            <w:r w:rsidRPr="001A0F77">
              <w:rPr>
                <w:rFonts w:eastAsia="Calibri"/>
                <w:kern w:val="0"/>
                <w14:ligatures w14:val="none"/>
              </w:rPr>
              <w:t xml:space="preserve">Số:    </w:t>
            </w:r>
            <w:r w:rsidRPr="001A0F77">
              <w:rPr>
                <w:rFonts w:eastAsia="Calibri"/>
                <w:kern w:val="0"/>
                <w:lang w:val="vi-VN"/>
                <w14:ligatures w14:val="none"/>
              </w:rPr>
              <w:t xml:space="preserve"> </w:t>
            </w:r>
            <w:r w:rsidRPr="001A0F77">
              <w:rPr>
                <w:rFonts w:eastAsia="Calibri"/>
                <w:kern w:val="0"/>
                <w14:ligatures w14:val="none"/>
              </w:rPr>
              <w:t xml:space="preserve">  /</w:t>
            </w:r>
            <w:r>
              <w:rPr>
                <w:rFonts w:eastAsia="Calibri"/>
                <w:kern w:val="0"/>
                <w14:ligatures w14:val="none"/>
              </w:rPr>
              <w:t>BC</w:t>
            </w:r>
            <w:r w:rsidRPr="001A0F77">
              <w:rPr>
                <w:rFonts w:eastAsia="Calibri"/>
                <w:kern w:val="0"/>
                <w14:ligatures w14:val="none"/>
              </w:rPr>
              <w:t>-UBND</w:t>
            </w:r>
          </w:p>
        </w:tc>
        <w:tc>
          <w:tcPr>
            <w:tcW w:w="6117" w:type="dxa"/>
          </w:tcPr>
          <w:p w14:paraId="66FBFF1C" w14:textId="77777777" w:rsidR="00016888" w:rsidRPr="001A0F77" w:rsidRDefault="00016888" w:rsidP="00A0736D">
            <w:pPr>
              <w:spacing w:after="0" w:line="288" w:lineRule="auto"/>
              <w:jc w:val="center"/>
              <w:rPr>
                <w:rFonts w:eastAsia="Calibri"/>
                <w:b/>
                <w:kern w:val="0"/>
                <w:sz w:val="26"/>
                <w:szCs w:val="22"/>
                <w14:ligatures w14:val="none"/>
              </w:rPr>
            </w:pPr>
            <w:r w:rsidRPr="001A0F77">
              <w:rPr>
                <w:rFonts w:eastAsia="Calibri"/>
                <w:b/>
                <w:kern w:val="0"/>
                <w:sz w:val="26"/>
                <w:szCs w:val="22"/>
                <w14:ligatures w14:val="none"/>
              </w:rPr>
              <w:t>CỘNG HÒA XÃ HỘI CHỦ NGHĨA VIỆT NAM</w:t>
            </w:r>
          </w:p>
          <w:p w14:paraId="6C76C483" w14:textId="77777777" w:rsidR="00016888" w:rsidRPr="001A0F77" w:rsidRDefault="00016888" w:rsidP="00A0736D">
            <w:pPr>
              <w:spacing w:after="0" w:line="288" w:lineRule="auto"/>
              <w:jc w:val="center"/>
              <w:rPr>
                <w:rFonts w:eastAsia="Calibri"/>
                <w:b/>
                <w:kern w:val="0"/>
                <w14:ligatures w14:val="none"/>
              </w:rPr>
            </w:pPr>
            <w:r w:rsidRPr="001A0F77">
              <w:rPr>
                <w:rFonts w:asciiTheme="minorHAnsi" w:hAnsiTheme="minorHAnsi" w:cstheme="minorBidi"/>
                <w:noProof/>
                <w:kern w:val="0"/>
                <w:sz w:val="22"/>
                <w:szCs w:val="22"/>
                <w14:ligatures w14:val="none"/>
              </w:rPr>
              <mc:AlternateContent>
                <mc:Choice Requires="wps">
                  <w:drawing>
                    <wp:anchor distT="4294967295" distB="4294967295" distL="114300" distR="114300" simplePos="0" relativeHeight="251659264" behindDoc="0" locked="0" layoutInCell="1" allowOverlap="1" wp14:anchorId="6F05D316" wp14:editId="4D7FF5AB">
                      <wp:simplePos x="0" y="0"/>
                      <wp:positionH relativeFrom="column">
                        <wp:posOffset>1080770</wp:posOffset>
                      </wp:positionH>
                      <wp:positionV relativeFrom="paragraph">
                        <wp:posOffset>223520</wp:posOffset>
                      </wp:positionV>
                      <wp:extent cx="1562100" cy="0"/>
                      <wp:effectExtent l="0" t="0" r="0" b="0"/>
                      <wp:wrapNone/>
                      <wp:docPr id="92808686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2A629" id="Straight Arrow Connector 1" o:spid="_x0000_s1026" type="#_x0000_t32" style="position:absolute;margin-left:85.1pt;margin-top:17.6pt;width:1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Vq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"/>
                  </w:pict>
                </mc:Fallback>
              </mc:AlternateContent>
            </w:r>
            <w:r w:rsidRPr="001A0F77">
              <w:rPr>
                <w:rFonts w:eastAsia="Calibri"/>
                <w:b/>
                <w:kern w:val="0"/>
                <w14:ligatures w14:val="none"/>
              </w:rPr>
              <w:t>Độc lập – Tự do – Hạnh phúc</w:t>
            </w:r>
          </w:p>
          <w:p w14:paraId="235DD2A6" w14:textId="77777777" w:rsidR="00016888" w:rsidRPr="00CD255B" w:rsidRDefault="00016888" w:rsidP="00A0736D">
            <w:pPr>
              <w:spacing w:after="0" w:line="288" w:lineRule="auto"/>
              <w:jc w:val="center"/>
              <w:rPr>
                <w:rFonts w:eastAsia="Calibri"/>
                <w:kern w:val="0"/>
                <w:sz w:val="18"/>
                <w:szCs w:val="14"/>
                <w14:ligatures w14:val="none"/>
              </w:rPr>
            </w:pPr>
          </w:p>
          <w:p w14:paraId="6166E3EC" w14:textId="77777777" w:rsidR="00016888" w:rsidRPr="001A0F77" w:rsidRDefault="00016888" w:rsidP="00A0736D">
            <w:pPr>
              <w:spacing w:after="0" w:line="288" w:lineRule="auto"/>
              <w:jc w:val="center"/>
              <w:rPr>
                <w:rFonts w:eastAsia="Calibri"/>
                <w:i/>
                <w:kern w:val="0"/>
                <w14:ligatures w14:val="none"/>
              </w:rPr>
            </w:pPr>
            <w:r w:rsidRPr="001A0F77">
              <w:rPr>
                <w:rFonts w:eastAsia="Calibri"/>
                <w:i/>
                <w:kern w:val="0"/>
                <w14:ligatures w14:val="none"/>
              </w:rPr>
              <w:t>Cẩm Duệ, ngày</w:t>
            </w:r>
            <w:r w:rsidRPr="001A0F77">
              <w:rPr>
                <w:rFonts w:eastAsia="Calibri"/>
                <w:i/>
                <w:kern w:val="0"/>
                <w:lang w:val="vi-VN"/>
                <w14:ligatures w14:val="none"/>
              </w:rPr>
              <w:t xml:space="preserve"> </w:t>
            </w:r>
            <w:r w:rsidRPr="001A0F77">
              <w:rPr>
                <w:rFonts w:eastAsia="Calibri"/>
                <w:i/>
                <w:kern w:val="0"/>
                <w14:ligatures w14:val="none"/>
              </w:rPr>
              <w:t xml:space="preserve"> </w:t>
            </w:r>
            <w:r w:rsidRPr="001A0F77">
              <w:rPr>
                <w:rFonts w:eastAsia="Calibri"/>
                <w:i/>
                <w:kern w:val="0"/>
                <w:lang w:val="vi-VN"/>
                <w14:ligatures w14:val="none"/>
              </w:rPr>
              <w:t xml:space="preserve">  </w:t>
            </w:r>
            <w:r w:rsidRPr="001A0F77">
              <w:rPr>
                <w:rFonts w:eastAsia="Calibri"/>
                <w:i/>
                <w:kern w:val="0"/>
                <w14:ligatures w14:val="none"/>
              </w:rPr>
              <w:t xml:space="preserve">  tháng </w:t>
            </w:r>
            <w:r>
              <w:rPr>
                <w:rFonts w:eastAsia="Calibri"/>
                <w:i/>
                <w:kern w:val="0"/>
                <w14:ligatures w14:val="none"/>
              </w:rPr>
              <w:t xml:space="preserve"> </w:t>
            </w:r>
            <w:r w:rsidRPr="001A0F77">
              <w:rPr>
                <w:rFonts w:eastAsia="Calibri"/>
                <w:i/>
                <w:kern w:val="0"/>
                <w14:ligatures w14:val="none"/>
              </w:rPr>
              <w:t xml:space="preserve"> năm 2026</w:t>
            </w:r>
          </w:p>
        </w:tc>
      </w:tr>
    </w:tbl>
    <w:p w14:paraId="741B41F0" w14:textId="77777777" w:rsidR="00016888" w:rsidRPr="00523DC8" w:rsidRDefault="00016888" w:rsidP="00016888">
      <w:pPr>
        <w:spacing w:after="0" w:line="288" w:lineRule="auto"/>
        <w:jc w:val="both"/>
        <w:rPr>
          <w:rFonts w:eastAsia="Calibri"/>
          <w:b/>
          <w:kern w:val="0"/>
          <w:sz w:val="12"/>
          <w:szCs w:val="8"/>
          <w:lang w:val="vi-VN"/>
          <w14:ligatures w14:val="none"/>
        </w:rPr>
      </w:pPr>
    </w:p>
    <w:p w14:paraId="54BD8122" w14:textId="77777777" w:rsidR="00016888" w:rsidRPr="001A0F77" w:rsidRDefault="00016888" w:rsidP="00016888">
      <w:pPr>
        <w:spacing w:after="0" w:line="288" w:lineRule="auto"/>
        <w:jc w:val="center"/>
        <w:rPr>
          <w:b/>
          <w:bCs/>
          <w:sz w:val="32"/>
          <w:szCs w:val="32"/>
          <w:lang w:val="de-DE"/>
        </w:rPr>
      </w:pPr>
      <w:r w:rsidRPr="001A0F77">
        <w:rPr>
          <w:b/>
          <w:bCs/>
          <w:sz w:val="32"/>
          <w:szCs w:val="32"/>
          <w:lang w:val="de-DE"/>
        </w:rPr>
        <w:t>BÁO CÁO</w:t>
      </w:r>
    </w:p>
    <w:p w14:paraId="050FD364" w14:textId="0E6727C0" w:rsidR="00016888" w:rsidRPr="001A0F77" w:rsidRDefault="00016888" w:rsidP="00016888">
      <w:pPr>
        <w:spacing w:after="0" w:line="288" w:lineRule="auto"/>
        <w:jc w:val="center"/>
        <w:rPr>
          <w:b/>
          <w:bCs/>
        </w:rPr>
      </w:pPr>
      <w:r w:rsidRPr="001A0F77">
        <w:rPr>
          <w:b/>
          <w:bCs/>
          <w:lang w:val="de-DE"/>
        </w:rPr>
        <w:t>Kết quả</w:t>
      </w:r>
      <w:r w:rsidRPr="001A0F77">
        <w:rPr>
          <w:b/>
          <w:bCs/>
          <w:lang w:val="vi-VN"/>
        </w:rPr>
        <w:t xml:space="preserve"> thực hiện </w:t>
      </w:r>
      <w:r w:rsidRPr="001A0F77">
        <w:rPr>
          <w:b/>
          <w:bCs/>
          <w:lang w:val="de-DE"/>
        </w:rPr>
        <w:t>Thông báo</w:t>
      </w:r>
      <w:r w:rsidRPr="001A0F77">
        <w:rPr>
          <w:b/>
          <w:bCs/>
          <w:lang w:val="vi-VN"/>
        </w:rPr>
        <w:t xml:space="preserve"> tiếp dân định kỳ </w:t>
      </w:r>
      <w:r w:rsidRPr="001A0F77">
        <w:rPr>
          <w:b/>
          <w:bCs/>
        </w:rPr>
        <w:t xml:space="preserve">ngày </w:t>
      </w:r>
      <w:r>
        <w:rPr>
          <w:b/>
          <w:bCs/>
        </w:rPr>
        <w:t>25</w:t>
      </w:r>
      <w:r w:rsidRPr="001A0F77">
        <w:rPr>
          <w:b/>
          <w:bCs/>
        </w:rPr>
        <w:t>/</w:t>
      </w:r>
      <w:r>
        <w:rPr>
          <w:b/>
          <w:bCs/>
        </w:rPr>
        <w:t>06</w:t>
      </w:r>
      <w:r w:rsidRPr="001A0F77">
        <w:rPr>
          <w:b/>
          <w:bCs/>
        </w:rPr>
        <w:t>/2026;</w:t>
      </w:r>
    </w:p>
    <w:p w14:paraId="4B2D553B" w14:textId="77777777" w:rsidR="00016888" w:rsidRDefault="00016888" w:rsidP="00016888">
      <w:pPr>
        <w:spacing w:after="0" w:line="288" w:lineRule="auto"/>
        <w:jc w:val="center"/>
        <w:rPr>
          <w:b/>
          <w:bCs/>
          <w:lang w:val="vi-VN"/>
        </w:rPr>
      </w:pPr>
      <w:r w:rsidRPr="001A0F77">
        <w:rPr>
          <w:b/>
          <w:bCs/>
          <w:lang w:val="vi-VN"/>
        </w:rPr>
        <w:t xml:space="preserve"> kết quả tiếp nhận, xử lý đơn thư</w:t>
      </w:r>
    </w:p>
    <w:p w14:paraId="252B913A" w14:textId="77777777" w:rsidR="00016888" w:rsidRPr="00452C7E" w:rsidRDefault="00016888" w:rsidP="00016888">
      <w:pPr>
        <w:spacing w:after="0" w:line="288" w:lineRule="auto"/>
        <w:jc w:val="center"/>
        <w:rPr>
          <w:b/>
          <w:bCs/>
        </w:rPr>
      </w:pPr>
      <w:r>
        <w:rPr>
          <w:b/>
          <w:bCs/>
          <w:noProof/>
        </w:rPr>
        <mc:AlternateContent>
          <mc:Choice Requires="wps">
            <w:drawing>
              <wp:anchor distT="0" distB="0" distL="114300" distR="114300" simplePos="0" relativeHeight="251661312" behindDoc="0" locked="0" layoutInCell="1" allowOverlap="1" wp14:anchorId="41007292" wp14:editId="49380F86">
                <wp:simplePos x="0" y="0"/>
                <wp:positionH relativeFrom="column">
                  <wp:posOffset>2336165</wp:posOffset>
                </wp:positionH>
                <wp:positionV relativeFrom="paragraph">
                  <wp:posOffset>7620</wp:posOffset>
                </wp:positionV>
                <wp:extent cx="1327150" cy="12700"/>
                <wp:effectExtent l="0" t="0" r="25400" b="25400"/>
                <wp:wrapNone/>
                <wp:docPr id="420616100" name="Straight Connector 1"/>
                <wp:cNvGraphicFramePr/>
                <a:graphic xmlns:a="http://schemas.openxmlformats.org/drawingml/2006/main">
                  <a:graphicData uri="http://schemas.microsoft.com/office/word/2010/wordprocessingShape">
                    <wps:wsp>
                      <wps:cNvCnPr/>
                      <wps:spPr>
                        <a:xfrm flipV="1">
                          <a:off x="0" y="0"/>
                          <a:ext cx="1327150" cy="12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5CAA631"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3.95pt,.6pt" to="288.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" strokecolor="windowText" strokeweight=".5pt">
                <v:stroke joinstyle="miter"/>
              </v:line>
            </w:pict>
          </mc:Fallback>
        </mc:AlternateContent>
      </w:r>
    </w:p>
    <w:p w14:paraId="136F1AEA" w14:textId="0C13EE4B" w:rsidR="00016888" w:rsidRPr="001A0F77" w:rsidRDefault="00016888" w:rsidP="00016888">
      <w:pPr>
        <w:spacing w:after="0" w:line="288" w:lineRule="auto"/>
        <w:ind w:firstLine="720"/>
        <w:jc w:val="both"/>
        <w:rPr>
          <w:rFonts w:eastAsia="Calibri"/>
          <w:spacing w:val="-4"/>
          <w:kern w:val="0"/>
          <w:lang w:val="de-DE"/>
          <w14:ligatures w14:val="none"/>
        </w:rPr>
      </w:pPr>
      <w:r w:rsidRPr="001A0F77">
        <w:rPr>
          <w:rFonts w:eastAsia="Calibri"/>
          <w:spacing w:val="-4"/>
          <w:kern w:val="0"/>
          <w:lang w:val="de-DE"/>
          <w14:ligatures w14:val="none"/>
        </w:rPr>
        <w:t xml:space="preserve">Thực hiện ý kiến chỉ đạo của đồng chí  Chủ tịch UBND xã tại phiên tiếp dân định kỳ ngày </w:t>
      </w:r>
      <w:r>
        <w:rPr>
          <w:rFonts w:eastAsia="Calibri"/>
          <w:spacing w:val="-4"/>
          <w:kern w:val="0"/>
          <w:lang w:val="de-DE"/>
          <w14:ligatures w14:val="none"/>
        </w:rPr>
        <w:t>25</w:t>
      </w:r>
      <w:r w:rsidRPr="001A0F77">
        <w:rPr>
          <w:rFonts w:eastAsia="Calibri"/>
          <w:spacing w:val="-4"/>
          <w:kern w:val="0"/>
          <w:lang w:val="de-DE"/>
          <w14:ligatures w14:val="none"/>
        </w:rPr>
        <w:t xml:space="preserve"> tháng</w:t>
      </w:r>
      <w:r>
        <w:rPr>
          <w:rFonts w:eastAsia="Calibri"/>
          <w:spacing w:val="-4"/>
          <w:kern w:val="0"/>
          <w:lang w:val="de-DE"/>
          <w14:ligatures w14:val="none"/>
        </w:rPr>
        <w:t xml:space="preserve"> 6</w:t>
      </w:r>
      <w:r w:rsidRPr="001A0F77">
        <w:rPr>
          <w:rFonts w:eastAsia="Calibri"/>
          <w:spacing w:val="-4"/>
          <w:kern w:val="0"/>
          <w:lang w:val="de-DE"/>
          <w14:ligatures w14:val="none"/>
        </w:rPr>
        <w:t xml:space="preserve"> năm 2026 (Thông báo số</w:t>
      </w:r>
      <w:r>
        <w:rPr>
          <w:rFonts w:eastAsia="Calibri"/>
          <w:spacing w:val="-4"/>
          <w:kern w:val="0"/>
          <w:lang w:val="vi-VN"/>
          <w14:ligatures w14:val="none"/>
        </w:rPr>
        <w:t xml:space="preserve"> 1</w:t>
      </w:r>
      <w:r>
        <w:rPr>
          <w:rFonts w:eastAsia="Calibri"/>
          <w:spacing w:val="-4"/>
          <w:kern w:val="0"/>
          <w14:ligatures w14:val="none"/>
        </w:rPr>
        <w:t>207</w:t>
      </w:r>
      <w:r w:rsidRPr="001A0F77">
        <w:rPr>
          <w:rFonts w:eastAsia="Calibri"/>
          <w:spacing w:val="-4"/>
          <w:kern w:val="0"/>
          <w:lang w:val="de-DE"/>
          <w14:ligatures w14:val="none"/>
        </w:rPr>
        <w:t xml:space="preserve">/TB-UBND, ngày </w:t>
      </w:r>
      <w:r>
        <w:rPr>
          <w:rFonts w:eastAsia="Calibri"/>
          <w:spacing w:val="-4"/>
          <w:kern w:val="0"/>
          <w:lang w:val="de-DE"/>
          <w14:ligatures w14:val="none"/>
        </w:rPr>
        <w:t>26</w:t>
      </w:r>
      <w:r w:rsidRPr="001A0F77">
        <w:rPr>
          <w:rFonts w:eastAsia="Calibri"/>
          <w:spacing w:val="-4"/>
          <w:kern w:val="0"/>
          <w:lang w:val="de-DE"/>
          <w14:ligatures w14:val="none"/>
        </w:rPr>
        <w:t>/</w:t>
      </w:r>
      <w:r>
        <w:rPr>
          <w:rFonts w:eastAsia="Calibri"/>
          <w:spacing w:val="-4"/>
          <w:kern w:val="0"/>
          <w:lang w:val="de-DE"/>
          <w14:ligatures w14:val="none"/>
        </w:rPr>
        <w:t>6</w:t>
      </w:r>
      <w:r w:rsidRPr="001A0F77">
        <w:rPr>
          <w:rFonts w:eastAsia="Calibri"/>
          <w:spacing w:val="-4"/>
          <w:kern w:val="0"/>
          <w:lang w:val="de-DE"/>
          <w14:ligatures w14:val="none"/>
        </w:rPr>
        <w:t xml:space="preserve">/2026), các đơn vị, phòng, ngành đã đẩy mạnh công tác tuyên truyền kịp thời về lịch tiếp dân định kỳ của đồng chí Chủ tịch UBND xã tập trung xử lý các vụ việc, kết quả cụ thể như sau:  </w:t>
      </w:r>
    </w:p>
    <w:p w14:paraId="2868495E" w14:textId="3D807344" w:rsidR="00016888" w:rsidRPr="00432826" w:rsidRDefault="00016888" w:rsidP="00016888">
      <w:pPr>
        <w:spacing w:after="0" w:line="288" w:lineRule="auto"/>
        <w:ind w:firstLine="720"/>
        <w:rPr>
          <w:rFonts w:ascii="TimesNewRomanPS-BoldMT" w:eastAsia="Times New Roman" w:hAnsi="TimesNewRomanPS-BoldMT"/>
          <w:b/>
          <w:bCs/>
          <w:color w:val="000000"/>
          <w:kern w:val="0"/>
          <w14:ligatures w14:val="none"/>
        </w:rPr>
      </w:pPr>
      <w:r>
        <w:rPr>
          <w:rFonts w:asciiTheme="minorHAnsi" w:eastAsia="Times New Roman" w:hAnsiTheme="minorHAnsi"/>
          <w:b/>
          <w:bCs/>
          <w:color w:val="000000"/>
          <w:kern w:val="0"/>
          <w:lang w:val="vi-VN"/>
          <w14:ligatures w14:val="none"/>
        </w:rPr>
        <w:t xml:space="preserve"> </w:t>
      </w:r>
      <w:r w:rsidRPr="00523DC8">
        <w:rPr>
          <w:rFonts w:eastAsia="Times New Roman"/>
          <w:b/>
          <w:bCs/>
          <w:color w:val="000000"/>
          <w:kern w:val="0"/>
          <w14:ligatures w14:val="none"/>
        </w:rPr>
        <w:t>V</w:t>
      </w:r>
      <w:r w:rsidRPr="00523DC8">
        <w:rPr>
          <w:rFonts w:eastAsia="Times New Roman"/>
          <w:b/>
          <w:bCs/>
          <w:color w:val="000000"/>
          <w:kern w:val="0"/>
          <w:lang w:val="vi-VN"/>
          <w14:ligatures w14:val="none"/>
        </w:rPr>
        <w:t xml:space="preserve">ụ </w:t>
      </w:r>
      <w:r w:rsidRPr="00432826">
        <w:rPr>
          <w:rFonts w:ascii="TimesNewRomanPS-BoldMT" w:eastAsia="Times New Roman" w:hAnsi="TimesNewRomanPS-BoldMT"/>
          <w:b/>
          <w:bCs/>
          <w:color w:val="000000"/>
          <w:kern w:val="0"/>
          <w14:ligatures w14:val="none"/>
        </w:rPr>
        <w:t>việc đang giải quyết, trả lời công dân: 01 vụ việc</w:t>
      </w:r>
    </w:p>
    <w:p w14:paraId="47D61659" w14:textId="77777777" w:rsidR="00016888" w:rsidRDefault="00016888" w:rsidP="00016888">
      <w:pPr>
        <w:spacing w:after="0" w:line="240" w:lineRule="auto"/>
        <w:ind w:firstLine="720"/>
        <w:jc w:val="both"/>
        <w:rPr>
          <w:rFonts w:ascii="TimesNewRomanPS-BoldItalicMT" w:eastAsia="Times New Roman" w:hAnsi="TimesNewRomanPS-BoldItalicMT"/>
          <w:color w:val="000000"/>
          <w:kern w:val="0"/>
          <w14:ligatures w14:val="none"/>
        </w:rPr>
      </w:pPr>
      <w:r w:rsidRPr="00552330">
        <w:rPr>
          <w:rFonts w:ascii="TimesNewRomanPS-BoldItalicMT" w:eastAsia="Times New Roman" w:hAnsi="TimesNewRomanPS-BoldItalicMT"/>
          <w:color w:val="000000"/>
          <w:kern w:val="0"/>
          <w14:ligatures w14:val="none"/>
        </w:rPr>
        <w:t>Vụ việc ông Trương Quang Thắng, thôn Na Trung, kiến nghị về việc thửa đất của gia đình ông bị cấp trùng giấy chứng nhận quyền sử dụng đất cho gia đình bà Nguyễn Thị Loan (thửa đất số 78, tờ bản đồ số 34, với tổng diện tích 644 m</w:t>
      </w:r>
      <w:r w:rsidRPr="00552330">
        <w:rPr>
          <w:rFonts w:ascii="TimesNewRomanPS-BoldItalicMT" w:eastAsia="Times New Roman" w:hAnsi="TimesNewRomanPS-BoldItalicMT"/>
          <w:color w:val="000000"/>
          <w:kern w:val="0"/>
          <w:vertAlign w:val="superscript"/>
          <w14:ligatures w14:val="none"/>
        </w:rPr>
        <w:t>2</w:t>
      </w:r>
      <w:r w:rsidRPr="00552330">
        <w:rPr>
          <w:rFonts w:ascii="TimesNewRomanPS-BoldItalicMT" w:eastAsia="Times New Roman" w:hAnsi="TimesNewRomanPS-BoldItalicMT"/>
          <w:color w:val="000000"/>
          <w:kern w:val="0"/>
          <w14:ligatures w14:val="none"/>
        </w:rPr>
        <w:t>, Giấy chứng nhận quyền sử dụng đất số BS 624880, cấp ngày 14/8/2015, tại thôn Na Trung, xã Cẩm Duệ).</w:t>
      </w:r>
    </w:p>
    <w:p w14:paraId="1FB51CAF" w14:textId="7E5C0C22" w:rsidR="00016888" w:rsidRPr="00016888" w:rsidRDefault="00016888" w:rsidP="00016888">
      <w:pPr>
        <w:spacing w:after="0" w:line="240" w:lineRule="auto"/>
        <w:ind w:firstLine="720"/>
        <w:jc w:val="both"/>
        <w:rPr>
          <w:rFonts w:ascii="TimesNewRomanPS-BoldItalicMT" w:eastAsia="Times New Roman" w:hAnsi="TimesNewRomanPS-BoldItalicMT"/>
          <w:b/>
          <w:bCs/>
          <w:i/>
          <w:iCs/>
          <w:color w:val="000000"/>
          <w:kern w:val="0"/>
          <w14:ligatures w14:val="none"/>
        </w:rPr>
      </w:pPr>
      <w:r w:rsidRPr="00432826">
        <w:rPr>
          <w:rFonts w:ascii="TimesNewRomanPS-BoldItalicMT" w:eastAsia="Times New Roman" w:hAnsi="TimesNewRomanPS-BoldItalicMT"/>
          <w:b/>
          <w:bCs/>
          <w:i/>
          <w:iCs/>
          <w:color w:val="000000"/>
          <w:kern w:val="0"/>
          <w14:ligatures w14:val="none"/>
        </w:rPr>
        <w:t xml:space="preserve">Ý kiến chỉ đạo: </w:t>
      </w:r>
      <w:r w:rsidRPr="00552330">
        <w:rPr>
          <w:rFonts w:ascii="TimesNewRomanPS-BoldItalicMT" w:eastAsia="Times New Roman" w:hAnsi="TimesNewRomanPS-BoldItalicMT"/>
          <w:color w:val="000000"/>
          <w:kern w:val="0"/>
          <w14:ligatures w14:val="none"/>
        </w:rPr>
        <w:t xml:space="preserve"> UBND xã </w:t>
      </w:r>
      <w:r>
        <w:rPr>
          <w:rFonts w:ascii="TimesNewRomanPS-BoldItalicMT" w:eastAsia="Times New Roman" w:hAnsi="TimesNewRomanPS-BoldItalicMT"/>
          <w:color w:val="000000"/>
          <w:kern w:val="0"/>
          <w14:ligatures w14:val="none"/>
        </w:rPr>
        <w:t>gia</w:t>
      </w:r>
      <w:r w:rsidRPr="00552330">
        <w:rPr>
          <w:rFonts w:ascii="TimesNewRomanPS-BoldItalicMT" w:eastAsia="Times New Roman" w:hAnsi="TimesNewRomanPS-BoldItalicMT"/>
          <w:color w:val="000000"/>
          <w:kern w:val="0"/>
          <w14:ligatures w14:val="none"/>
        </w:rPr>
        <w:t xml:space="preserve">o phòng Kinh tế soát xét các hồ sơ, tài liệu có liên quan, tham mưu phương án giải quyết đảm bảo quyền, lợi ích hợp pháp của công dân theo quy định; báo cáo kết quả về </w:t>
      </w:r>
      <w:r>
        <w:rPr>
          <w:rFonts w:ascii="TimesNewRomanPS-BoldItalicMT" w:eastAsia="Times New Roman" w:hAnsi="TimesNewRomanPS-BoldItalicMT"/>
          <w:color w:val="000000"/>
          <w:kern w:val="0"/>
          <w14:ligatures w14:val="none"/>
        </w:rPr>
        <w:t>Chủ tịch UBND</w:t>
      </w:r>
      <w:r w:rsidRPr="00552330">
        <w:rPr>
          <w:rFonts w:ascii="TimesNewRomanPS-BoldItalicMT" w:eastAsia="Times New Roman" w:hAnsi="TimesNewRomanPS-BoldItalicMT"/>
          <w:color w:val="000000"/>
          <w:kern w:val="0"/>
          <w14:ligatures w14:val="none"/>
        </w:rPr>
        <w:t xml:space="preserve"> (qua Văn phòng </w:t>
      </w:r>
      <w:r>
        <w:rPr>
          <w:rFonts w:ascii="TimesNewRomanPS-BoldItalicMT" w:eastAsia="Times New Roman" w:hAnsi="TimesNewRomanPS-BoldItalicMT"/>
          <w:color w:val="000000"/>
          <w:kern w:val="0"/>
          <w14:ligatures w14:val="none"/>
        </w:rPr>
        <w:t>HĐND-UBND</w:t>
      </w:r>
      <w:r w:rsidRPr="00552330">
        <w:rPr>
          <w:rFonts w:ascii="TimesNewRomanPS-BoldItalicMT" w:eastAsia="Times New Roman" w:hAnsi="TimesNewRomanPS-BoldItalicMT"/>
          <w:color w:val="000000"/>
          <w:kern w:val="0"/>
          <w14:ligatures w14:val="none"/>
        </w:rPr>
        <w:t>) trước ngày 09/7/2026</w:t>
      </w:r>
      <w:r w:rsidRPr="00552330">
        <w:rPr>
          <w:rFonts w:ascii="TimesNewRomanPS-BoldItalicMT" w:eastAsia="Times New Roman" w:hAnsi="TimesNewRomanPS-BoldItalicMT"/>
          <w:b/>
          <w:bCs/>
          <w:i/>
          <w:iCs/>
          <w:color w:val="000000"/>
          <w:kern w:val="0"/>
          <w14:ligatures w14:val="none"/>
        </w:rPr>
        <w:t>.</w:t>
      </w:r>
    </w:p>
    <w:p w14:paraId="021A1F20" w14:textId="01B7BD05" w:rsidR="00016888" w:rsidRPr="00016888" w:rsidRDefault="00016888" w:rsidP="00016888">
      <w:pPr>
        <w:spacing w:after="0" w:line="288" w:lineRule="auto"/>
        <w:ind w:firstLine="567"/>
        <w:jc w:val="both"/>
        <w:rPr>
          <w:rFonts w:ascii="TimesNewRomanPSMT" w:eastAsia="Times New Roman" w:hAnsi="TimesNewRomanPSMT"/>
          <w:color w:val="000000"/>
          <w:kern w:val="0"/>
          <w14:ligatures w14:val="none"/>
        </w:rPr>
      </w:pPr>
      <w:r w:rsidRPr="00432826">
        <w:rPr>
          <w:rFonts w:ascii="TimesNewRomanPSMT" w:eastAsia="Times New Roman" w:hAnsi="TimesNewRomanPSMT"/>
          <w:b/>
          <w:bCs/>
          <w:color w:val="000000"/>
          <w:kern w:val="0"/>
          <w14:ligatures w14:val="none"/>
        </w:rPr>
        <w:t xml:space="preserve">Tiến độ xử lý kỳ này: </w:t>
      </w:r>
      <w:r>
        <w:rPr>
          <w:rFonts w:ascii="TimesNewRomanPSMT" w:eastAsia="Times New Roman" w:hAnsi="TimesNewRomanPSMT"/>
          <w:color w:val="000000"/>
          <w:kern w:val="0"/>
          <w14:ligatures w14:val="none"/>
        </w:rPr>
        <w:t>Liên</w:t>
      </w:r>
      <w:r>
        <w:rPr>
          <w:rFonts w:ascii="TimesNewRomanPSMT" w:eastAsia="Times New Roman" w:hAnsi="TimesNewRomanPSMT"/>
          <w:color w:val="000000"/>
          <w:kern w:val="0"/>
          <w:lang w:val="vi-VN"/>
          <w14:ligatures w14:val="none"/>
        </w:rPr>
        <w:t xml:space="preserve"> quan vụ việc trên, </w:t>
      </w:r>
      <w:r>
        <w:rPr>
          <w:rFonts w:ascii="TimesNewRomanPSMT" w:eastAsia="Times New Roman" w:hAnsi="TimesNewRomanPSMT"/>
          <w:color w:val="000000"/>
          <w:kern w:val="0"/>
          <w14:ligatures w14:val="none"/>
        </w:rPr>
        <w:t>Phòng kinh tế chỉ đạo đồng chí chuyên môn phụ trách lĩnh vực đã làm việc với hộ gia đình bà Nguyễn Thị Loan (</w:t>
      </w:r>
      <w:r>
        <w:rPr>
          <w:rFonts w:ascii="TimesNewRomanPSMT" w:eastAsia="Times New Roman" w:hAnsi="TimesNewRomanPSMT"/>
          <w:color w:val="000000"/>
          <w:kern w:val="0"/>
          <w14:ligatures w14:val="none"/>
        </w:rPr>
        <w:t>ông Trương Quang Lưu</w:t>
      </w:r>
      <w:r>
        <w:rPr>
          <w:rFonts w:ascii="TimesNewRomanPSMT" w:eastAsia="Times New Roman" w:hAnsi="TimesNewRomanPSMT"/>
          <w:color w:val="000000"/>
          <w:kern w:val="0"/>
          <w14:ligatures w14:val="none"/>
        </w:rPr>
        <w:t>) về việc thu hồi lại giấy chứng nhận quyền sử dụng đất của hộ gia đình.</w:t>
      </w:r>
    </w:p>
    <w:p w14:paraId="3F28AEEB" w14:textId="6B1758AA" w:rsidR="00016888" w:rsidRPr="001A0F77" w:rsidRDefault="00016888" w:rsidP="00016888">
      <w:pPr>
        <w:spacing w:after="0" w:line="288" w:lineRule="auto"/>
        <w:ind w:firstLine="567"/>
        <w:jc w:val="both"/>
        <w:rPr>
          <w:rFonts w:eastAsia="Calibri"/>
          <w:kern w:val="0"/>
          <w:lang w:val="vi-VN"/>
          <w14:ligatures w14:val="none"/>
        </w:rPr>
      </w:pPr>
      <w:r w:rsidRPr="001A0F77">
        <w:rPr>
          <w:rFonts w:eastAsia="Calibri"/>
          <w:kern w:val="0"/>
          <w14:ligatures w14:val="none"/>
        </w:rPr>
        <w:t>Trên đây là nội dung</w:t>
      </w:r>
      <w:r w:rsidRPr="001A0F77">
        <w:rPr>
          <w:rFonts w:eastAsia="Calibri"/>
          <w:kern w:val="0"/>
          <w:lang w:val="vi-VN"/>
          <w14:ligatures w14:val="none"/>
        </w:rPr>
        <w:t xml:space="preserve"> báo cáo</w:t>
      </w:r>
      <w:r w:rsidRPr="001A0F77">
        <w:rPr>
          <w:rFonts w:eastAsia="Calibri"/>
          <w:kern w:val="0"/>
          <w14:ligatures w14:val="none"/>
        </w:rPr>
        <w:t xml:space="preserve"> k</w:t>
      </w:r>
      <w:r w:rsidRPr="001A0F77">
        <w:rPr>
          <w:rFonts w:eastAsia="Calibri"/>
          <w:kern w:val="0"/>
          <w:lang w:val="vi-VN"/>
          <w14:ligatures w14:val="none"/>
        </w:rPr>
        <w:t xml:space="preserve">ết quả thực hiện thông báo kết luận tại </w:t>
      </w:r>
      <w:r w:rsidRPr="001A0F77">
        <w:rPr>
          <w:rFonts w:eastAsia="Calibri"/>
          <w:kern w:val="0"/>
          <w14:ligatures w14:val="none"/>
        </w:rPr>
        <w:t>phiên tiếp công dân định kỳ ngày</w:t>
      </w:r>
      <w:r>
        <w:rPr>
          <w:rFonts w:eastAsia="Calibri"/>
          <w:kern w:val="0"/>
          <w14:ligatures w14:val="none"/>
        </w:rPr>
        <w:t xml:space="preserve"> 25</w:t>
      </w:r>
      <w:r w:rsidRPr="001A0F77">
        <w:rPr>
          <w:rFonts w:eastAsia="Calibri"/>
          <w:kern w:val="0"/>
          <w14:ligatures w14:val="none"/>
        </w:rPr>
        <w:t>/</w:t>
      </w:r>
      <w:r>
        <w:rPr>
          <w:rFonts w:eastAsia="Calibri"/>
          <w:kern w:val="0"/>
          <w14:ligatures w14:val="none"/>
        </w:rPr>
        <w:t>06</w:t>
      </w:r>
      <w:r w:rsidRPr="001A0F77">
        <w:rPr>
          <w:rFonts w:eastAsia="Calibri"/>
          <w:kern w:val="0"/>
          <w:lang w:val="vi-VN"/>
          <w14:ligatures w14:val="none"/>
        </w:rPr>
        <w:t>/</w:t>
      </w:r>
      <w:r w:rsidRPr="001A0F77">
        <w:rPr>
          <w:rFonts w:eastAsia="Calibri"/>
          <w:kern w:val="0"/>
          <w14:ligatures w14:val="none"/>
        </w:rPr>
        <w:t>2026, Văn</w:t>
      </w:r>
      <w:r w:rsidRPr="001A0F77">
        <w:rPr>
          <w:rFonts w:eastAsia="Calibri"/>
          <w:kern w:val="0"/>
          <w:lang w:val="vi-VN"/>
          <w14:ligatures w14:val="none"/>
        </w:rPr>
        <w:t xml:space="preserve"> phòng báo cáo để đồng chí Chủ tịch UBND xã được biết, chỉ đạo./.</w:t>
      </w:r>
    </w:p>
    <w:tbl>
      <w:tblPr>
        <w:tblW w:w="0" w:type="auto"/>
        <w:tblLook w:val="04A0" w:firstRow="1" w:lastRow="0" w:firstColumn="1" w:lastColumn="0" w:noHBand="0" w:noVBand="1"/>
      </w:tblPr>
      <w:tblGrid>
        <w:gridCol w:w="4728"/>
        <w:gridCol w:w="4627"/>
      </w:tblGrid>
      <w:tr w:rsidR="00016888" w:rsidRPr="001A0F77" w14:paraId="1B41E7A9" w14:textId="77777777" w:rsidTr="00A0736D">
        <w:tc>
          <w:tcPr>
            <w:tcW w:w="4786" w:type="dxa"/>
          </w:tcPr>
          <w:p w14:paraId="16CB523B" w14:textId="77777777" w:rsidR="00016888" w:rsidRPr="001A0F77" w:rsidRDefault="00016888" w:rsidP="00A0736D">
            <w:pPr>
              <w:spacing w:after="0" w:line="288" w:lineRule="auto"/>
              <w:jc w:val="both"/>
              <w:rPr>
                <w:rFonts w:eastAsia="Calibri"/>
                <w:b/>
                <w:i/>
                <w:kern w:val="0"/>
                <w:sz w:val="24"/>
                <w:szCs w:val="24"/>
                <w14:ligatures w14:val="none"/>
              </w:rPr>
            </w:pPr>
            <w:r w:rsidRPr="001A0F77">
              <w:rPr>
                <w:rFonts w:eastAsia="Calibri"/>
                <w:b/>
                <w:i/>
                <w:kern w:val="0"/>
                <w:sz w:val="24"/>
                <w:szCs w:val="24"/>
                <w14:ligatures w14:val="none"/>
              </w:rPr>
              <w:t xml:space="preserve">Nơi nhận: </w:t>
            </w:r>
          </w:p>
          <w:p w14:paraId="111E5849" w14:textId="77777777" w:rsidR="00016888" w:rsidRPr="001A0F77" w:rsidRDefault="00016888" w:rsidP="00A0736D">
            <w:pPr>
              <w:spacing w:after="0" w:line="288" w:lineRule="auto"/>
              <w:jc w:val="both"/>
              <w:rPr>
                <w:rFonts w:eastAsia="Calibri"/>
                <w:kern w:val="0"/>
                <w:sz w:val="22"/>
                <w:szCs w:val="22"/>
                <w14:ligatures w14:val="none"/>
              </w:rPr>
            </w:pPr>
            <w:r w:rsidRPr="001A0F77">
              <w:rPr>
                <w:rFonts w:eastAsia="Calibri"/>
                <w:kern w:val="0"/>
                <w:sz w:val="22"/>
                <w:szCs w:val="22"/>
                <w14:ligatures w14:val="none"/>
              </w:rPr>
              <w:t>- Chủ tịch, các PCT UBND xã;</w:t>
            </w:r>
          </w:p>
          <w:p w14:paraId="542D9A7F" w14:textId="77777777" w:rsidR="00016888" w:rsidRPr="001A0F77" w:rsidRDefault="00016888" w:rsidP="00A0736D">
            <w:pPr>
              <w:spacing w:after="0" w:line="288" w:lineRule="auto"/>
              <w:jc w:val="both"/>
              <w:rPr>
                <w:rFonts w:eastAsia="Calibri"/>
                <w:kern w:val="0"/>
                <w:sz w:val="22"/>
                <w:szCs w:val="22"/>
                <w14:ligatures w14:val="none"/>
              </w:rPr>
            </w:pPr>
            <w:r w:rsidRPr="001A0F77">
              <w:rPr>
                <w:rFonts w:eastAsia="Calibri"/>
                <w:kern w:val="0"/>
                <w:sz w:val="22"/>
                <w:szCs w:val="22"/>
                <w14:ligatures w14:val="none"/>
              </w:rPr>
              <w:t>- Phòng: Kinh tế;</w:t>
            </w:r>
          </w:p>
          <w:p w14:paraId="748CD9E4" w14:textId="77777777" w:rsidR="00016888" w:rsidRPr="001A0F77" w:rsidRDefault="00016888" w:rsidP="00A0736D">
            <w:pPr>
              <w:spacing w:after="0" w:line="288" w:lineRule="auto"/>
              <w:jc w:val="both"/>
              <w:rPr>
                <w:rFonts w:eastAsia="Calibri"/>
                <w:kern w:val="0"/>
                <w:sz w:val="22"/>
                <w:szCs w:val="22"/>
                <w14:ligatures w14:val="none"/>
              </w:rPr>
            </w:pPr>
            <w:r w:rsidRPr="001A0F77">
              <w:rPr>
                <w:rFonts w:eastAsia="Calibri"/>
                <w:kern w:val="0"/>
                <w:sz w:val="22"/>
                <w:szCs w:val="22"/>
                <w14:ligatures w14:val="none"/>
              </w:rPr>
              <w:t>- Trang thông tin điện tử xã;</w:t>
            </w:r>
          </w:p>
          <w:p w14:paraId="5A900546" w14:textId="77777777" w:rsidR="00016888" w:rsidRPr="001A0F77" w:rsidRDefault="00016888" w:rsidP="00A0736D">
            <w:pPr>
              <w:spacing w:after="0" w:line="288" w:lineRule="auto"/>
              <w:jc w:val="both"/>
              <w:rPr>
                <w:rFonts w:eastAsia="Calibri"/>
                <w:kern w:val="0"/>
                <w:sz w:val="22"/>
                <w:szCs w:val="22"/>
                <w14:ligatures w14:val="none"/>
              </w:rPr>
            </w:pPr>
            <w:r w:rsidRPr="001A0F77">
              <w:rPr>
                <w:rFonts w:eastAsia="Calibri"/>
                <w:kern w:val="0"/>
                <w:sz w:val="22"/>
                <w:szCs w:val="22"/>
                <w14:ligatures w14:val="none"/>
              </w:rPr>
              <w:t>- Công dân có liên quan;</w:t>
            </w:r>
          </w:p>
          <w:p w14:paraId="62273B99" w14:textId="77777777" w:rsidR="00016888" w:rsidRPr="001A0F77" w:rsidRDefault="00016888" w:rsidP="00A0736D">
            <w:pPr>
              <w:spacing w:after="0" w:line="288" w:lineRule="auto"/>
              <w:jc w:val="both"/>
              <w:rPr>
                <w:rFonts w:eastAsia="Calibri"/>
                <w:kern w:val="0"/>
                <w:sz w:val="22"/>
                <w:szCs w:val="22"/>
                <w14:ligatures w14:val="none"/>
              </w:rPr>
            </w:pPr>
            <w:r w:rsidRPr="001A0F77">
              <w:rPr>
                <w:rFonts w:eastAsia="Calibri"/>
                <w:kern w:val="0"/>
                <w:sz w:val="22"/>
                <w:szCs w:val="22"/>
                <w14:ligatures w14:val="none"/>
              </w:rPr>
              <w:t>- Lưu: VT, VP.</w:t>
            </w:r>
          </w:p>
          <w:p w14:paraId="16264F60" w14:textId="77777777" w:rsidR="00016888" w:rsidRPr="001A0F77" w:rsidRDefault="00016888" w:rsidP="00A0736D">
            <w:pPr>
              <w:spacing w:after="0" w:line="288" w:lineRule="auto"/>
              <w:jc w:val="both"/>
              <w:rPr>
                <w:rFonts w:eastAsia="Calibri"/>
                <w:kern w:val="0"/>
                <w:sz w:val="22"/>
                <w:szCs w:val="22"/>
                <w14:ligatures w14:val="none"/>
              </w:rPr>
            </w:pPr>
          </w:p>
        </w:tc>
        <w:tc>
          <w:tcPr>
            <w:tcW w:w="4678" w:type="dxa"/>
          </w:tcPr>
          <w:p w14:paraId="56BFD3D7" w14:textId="77777777" w:rsidR="00016888" w:rsidRPr="001A0F77" w:rsidRDefault="00016888" w:rsidP="00A0736D">
            <w:pPr>
              <w:spacing w:after="0" w:line="288" w:lineRule="auto"/>
              <w:jc w:val="center"/>
              <w:rPr>
                <w:rFonts w:eastAsia="Calibri"/>
                <w:b/>
                <w:kern w:val="0"/>
                <w:sz w:val="26"/>
                <w:szCs w:val="26"/>
                <w14:ligatures w14:val="none"/>
              </w:rPr>
            </w:pPr>
            <w:r w:rsidRPr="001A0F77">
              <w:rPr>
                <w:rFonts w:eastAsia="Calibri"/>
                <w:b/>
                <w:kern w:val="0"/>
                <w:sz w:val="26"/>
                <w:szCs w:val="26"/>
                <w14:ligatures w14:val="none"/>
              </w:rPr>
              <w:t>TL. CHỦ TỊCH</w:t>
            </w:r>
          </w:p>
          <w:p w14:paraId="182EC144" w14:textId="77777777" w:rsidR="00016888" w:rsidRPr="001A0F77" w:rsidRDefault="00016888" w:rsidP="00A0736D">
            <w:pPr>
              <w:spacing w:after="0" w:line="288" w:lineRule="auto"/>
              <w:jc w:val="center"/>
              <w:rPr>
                <w:rFonts w:eastAsia="Calibri"/>
                <w:b/>
                <w:kern w:val="0"/>
                <w:sz w:val="26"/>
                <w:szCs w:val="26"/>
                <w14:ligatures w14:val="none"/>
              </w:rPr>
            </w:pPr>
            <w:r w:rsidRPr="001A0F77">
              <w:rPr>
                <w:rFonts w:eastAsia="Calibri"/>
                <w:b/>
                <w:kern w:val="0"/>
                <w:sz w:val="26"/>
                <w:szCs w:val="26"/>
                <w14:ligatures w14:val="none"/>
              </w:rPr>
              <w:t>CHÁNH VĂN PHÒNG</w:t>
            </w:r>
          </w:p>
          <w:p w14:paraId="54B8FF3B" w14:textId="77777777" w:rsidR="00016888" w:rsidRPr="00C231A7" w:rsidRDefault="00016888" w:rsidP="00A0736D">
            <w:pPr>
              <w:spacing w:after="0" w:line="288" w:lineRule="auto"/>
              <w:jc w:val="center"/>
              <w:rPr>
                <w:rFonts w:eastAsia="Calibri"/>
                <w:b/>
                <w:kern w:val="0"/>
                <w:sz w:val="42"/>
                <w:szCs w:val="42"/>
                <w:lang w:val="vi-VN"/>
                <w14:ligatures w14:val="none"/>
              </w:rPr>
            </w:pPr>
          </w:p>
          <w:p w14:paraId="582456BE" w14:textId="77777777" w:rsidR="00016888" w:rsidRPr="00CD255B" w:rsidRDefault="00016888" w:rsidP="00A0736D">
            <w:pPr>
              <w:spacing w:after="0" w:line="288" w:lineRule="auto"/>
              <w:jc w:val="center"/>
              <w:rPr>
                <w:rFonts w:eastAsia="Calibri"/>
                <w:b/>
                <w:kern w:val="0"/>
                <w14:ligatures w14:val="none"/>
              </w:rPr>
            </w:pPr>
          </w:p>
          <w:p w14:paraId="0520AED6" w14:textId="77777777" w:rsidR="00016888" w:rsidRPr="001A0F77" w:rsidRDefault="00016888" w:rsidP="00A0736D">
            <w:pPr>
              <w:spacing w:after="0" w:line="288" w:lineRule="auto"/>
              <w:jc w:val="center"/>
              <w:rPr>
                <w:rFonts w:eastAsia="Calibri"/>
                <w:b/>
                <w:kern w:val="0"/>
                <w14:ligatures w14:val="none"/>
              </w:rPr>
            </w:pPr>
          </w:p>
          <w:p w14:paraId="51E00C3A" w14:textId="215102D3" w:rsidR="00016888" w:rsidRPr="001A0F77" w:rsidRDefault="00016888" w:rsidP="00A0736D">
            <w:pPr>
              <w:spacing w:after="0" w:line="288" w:lineRule="auto"/>
              <w:jc w:val="center"/>
              <w:rPr>
                <w:rFonts w:eastAsia="Calibri"/>
                <w:kern w:val="0"/>
                <w:sz w:val="26"/>
                <w:szCs w:val="22"/>
                <w:lang w:val="vi-VN"/>
                <w14:ligatures w14:val="none"/>
              </w:rPr>
            </w:pPr>
            <w:r>
              <w:rPr>
                <w:rFonts w:eastAsia="Calibri"/>
                <w:b/>
                <w:kern w:val="0"/>
                <w14:ligatures w14:val="none"/>
              </w:rPr>
              <w:t xml:space="preserve">    </w:t>
            </w:r>
            <w:r>
              <w:rPr>
                <w:rFonts w:eastAsia="Calibri"/>
                <w:b/>
                <w:kern w:val="0"/>
                <w14:ligatures w14:val="none"/>
              </w:rPr>
              <w:t>Nguyễn Hồng Ngọc</w:t>
            </w:r>
          </w:p>
        </w:tc>
      </w:tr>
    </w:tbl>
    <w:p w14:paraId="4A610906" w14:textId="77777777" w:rsidR="00016888" w:rsidRDefault="00016888" w:rsidP="00016888">
      <w:pPr>
        <w:spacing w:after="0" w:line="288" w:lineRule="auto"/>
      </w:pPr>
    </w:p>
    <w:p w14:paraId="07A401BA" w14:textId="77777777" w:rsidR="00016888" w:rsidRDefault="00016888" w:rsidP="00016888">
      <w:pPr>
        <w:spacing w:after="0" w:line="288" w:lineRule="auto"/>
      </w:pPr>
    </w:p>
    <w:p w14:paraId="39E2E82E" w14:textId="77777777" w:rsidR="00016888" w:rsidRDefault="00016888" w:rsidP="00016888">
      <w:pPr>
        <w:spacing w:after="0" w:line="288" w:lineRule="auto"/>
      </w:pPr>
    </w:p>
    <w:p w14:paraId="50F1FB9C" w14:textId="77777777" w:rsidR="00016888" w:rsidRDefault="00016888" w:rsidP="00016888">
      <w:pPr>
        <w:spacing w:after="0" w:line="288" w:lineRule="auto"/>
      </w:pPr>
    </w:p>
    <w:p w14:paraId="6E4E73C6" w14:textId="77777777" w:rsidR="00016888" w:rsidRDefault="00016888" w:rsidP="00016888">
      <w:pPr>
        <w:spacing w:after="0" w:line="288" w:lineRule="auto"/>
      </w:pPr>
    </w:p>
    <w:p w14:paraId="52BC668B" w14:textId="77777777" w:rsidR="00016888" w:rsidRDefault="00016888" w:rsidP="00016888">
      <w:pPr>
        <w:spacing w:after="0" w:line="288" w:lineRule="auto"/>
      </w:pPr>
    </w:p>
    <w:p w14:paraId="2ABCB296" w14:textId="77777777" w:rsidR="008E3947" w:rsidRDefault="008E3947"/>
    <w:sectPr w:rsidR="008E3947" w:rsidSect="00016888">
      <w:headerReference w:type="default" r:id="rId4"/>
      <w:pgSz w:w="11907" w:h="16840" w:code="9"/>
      <w:pgMar w:top="1134" w:right="851" w:bottom="1134" w:left="1701" w:header="567"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552070"/>
      <w:docPartObj>
        <w:docPartGallery w:val="Page Numbers (Top of Page)"/>
        <w:docPartUnique/>
      </w:docPartObj>
    </w:sdtPr>
    <w:sdtEndPr>
      <w:rPr>
        <w:noProof/>
      </w:rPr>
    </w:sdtEndPr>
    <w:sdtContent>
      <w:p w14:paraId="06B86246" w14:textId="77777777" w:rsidR="00016888" w:rsidRPr="001F51BB" w:rsidRDefault="00016888">
        <w:pPr>
          <w:pStyle w:val="Header"/>
          <w:jc w:val="center"/>
        </w:pPr>
        <w:r w:rsidRPr="001F51BB">
          <w:fldChar w:fldCharType="begin"/>
        </w:r>
        <w:r w:rsidRPr="001F51BB">
          <w:instrText xml:space="preserve"> PAGE   \* MERGEFORMAT </w:instrText>
        </w:r>
        <w:r w:rsidRPr="001F51BB">
          <w:fldChar w:fldCharType="separate"/>
        </w:r>
        <w:r w:rsidRPr="001F51BB">
          <w:rPr>
            <w:noProof/>
          </w:rPr>
          <w:t>2</w:t>
        </w:r>
        <w:r w:rsidRPr="001F51BB">
          <w:rPr>
            <w:noProof/>
          </w:rPr>
          <w:fldChar w:fldCharType="end"/>
        </w:r>
      </w:p>
    </w:sdtContent>
  </w:sdt>
  <w:p w14:paraId="6A9EBBB1" w14:textId="77777777" w:rsidR="00016888" w:rsidRPr="001F51BB" w:rsidRDefault="00016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888"/>
    <w:rsid w:val="00016888"/>
    <w:rsid w:val="00826C8C"/>
    <w:rsid w:val="008E3947"/>
    <w:rsid w:val="00930893"/>
    <w:rsid w:val="00A80B44"/>
    <w:rsid w:val="00B8042E"/>
    <w:rsid w:val="00C30612"/>
    <w:rsid w:val="00CC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64F1"/>
  <w15:chartTrackingRefBased/>
  <w15:docId w15:val="{A22CABDE-A6A2-4703-91F0-C7434934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888"/>
  </w:style>
  <w:style w:type="paragraph" w:styleId="Heading1">
    <w:name w:val="heading 1"/>
    <w:basedOn w:val="Normal"/>
    <w:next w:val="Normal"/>
    <w:link w:val="Heading1Char"/>
    <w:uiPriority w:val="9"/>
    <w:qFormat/>
    <w:rsid w:val="00016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888"/>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0168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68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68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68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68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68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888"/>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01688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688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68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68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68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68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6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888"/>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1688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016888"/>
    <w:pPr>
      <w:spacing w:before="160"/>
      <w:jc w:val="center"/>
    </w:pPr>
    <w:rPr>
      <w:i/>
      <w:iCs/>
      <w:color w:val="404040" w:themeColor="text1" w:themeTint="BF"/>
    </w:rPr>
  </w:style>
  <w:style w:type="character" w:customStyle="1" w:styleId="QuoteChar">
    <w:name w:val="Quote Char"/>
    <w:basedOn w:val="DefaultParagraphFont"/>
    <w:link w:val="Quote"/>
    <w:uiPriority w:val="29"/>
    <w:rsid w:val="00016888"/>
    <w:rPr>
      <w:i/>
      <w:iCs/>
      <w:color w:val="404040" w:themeColor="text1" w:themeTint="BF"/>
    </w:rPr>
  </w:style>
  <w:style w:type="paragraph" w:styleId="ListParagraph">
    <w:name w:val="List Paragraph"/>
    <w:basedOn w:val="Normal"/>
    <w:uiPriority w:val="34"/>
    <w:qFormat/>
    <w:rsid w:val="00016888"/>
    <w:pPr>
      <w:ind w:left="720"/>
      <w:contextualSpacing/>
    </w:pPr>
  </w:style>
  <w:style w:type="character" w:styleId="IntenseEmphasis">
    <w:name w:val="Intense Emphasis"/>
    <w:basedOn w:val="DefaultParagraphFont"/>
    <w:uiPriority w:val="21"/>
    <w:qFormat/>
    <w:rsid w:val="00016888"/>
    <w:rPr>
      <w:i/>
      <w:iCs/>
      <w:color w:val="0F4761" w:themeColor="accent1" w:themeShade="BF"/>
    </w:rPr>
  </w:style>
  <w:style w:type="paragraph" w:styleId="IntenseQuote">
    <w:name w:val="Intense Quote"/>
    <w:basedOn w:val="Normal"/>
    <w:next w:val="Normal"/>
    <w:link w:val="IntenseQuoteChar"/>
    <w:uiPriority w:val="30"/>
    <w:qFormat/>
    <w:rsid w:val="00016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888"/>
    <w:rPr>
      <w:i/>
      <w:iCs/>
      <w:color w:val="0F4761" w:themeColor="accent1" w:themeShade="BF"/>
    </w:rPr>
  </w:style>
  <w:style w:type="character" w:styleId="IntenseReference">
    <w:name w:val="Intense Reference"/>
    <w:basedOn w:val="DefaultParagraphFont"/>
    <w:uiPriority w:val="32"/>
    <w:qFormat/>
    <w:rsid w:val="00016888"/>
    <w:rPr>
      <w:b/>
      <w:bCs/>
      <w:smallCaps/>
      <w:color w:val="0F4761" w:themeColor="accent1" w:themeShade="BF"/>
      <w:spacing w:val="5"/>
    </w:rPr>
  </w:style>
  <w:style w:type="paragraph" w:styleId="Header">
    <w:name w:val="header"/>
    <w:basedOn w:val="Normal"/>
    <w:link w:val="HeaderChar"/>
    <w:uiPriority w:val="99"/>
    <w:semiHidden/>
    <w:unhideWhenUsed/>
    <w:rsid w:val="000168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2026-07-03T03:13:00Z</dcterms:created>
  <dcterms:modified xsi:type="dcterms:W3CDTF">2026-07-03T03:19:00Z</dcterms:modified>
</cp:coreProperties>
</file>