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639"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0"/>
        <w:gridCol w:w="5669"/>
      </w:tblGrid>
      <w:tr w:rsidR="002133BC" w:rsidRPr="009B5FB0">
        <w:trPr>
          <w:trHeight w:val="841"/>
        </w:trPr>
        <w:tc>
          <w:tcPr>
            <w:tcW w:w="3970" w:type="dxa"/>
          </w:tcPr>
          <w:p w:rsidR="002133BC" w:rsidRPr="009B5FB0" w:rsidRDefault="002B589D">
            <w:pPr>
              <w:jc w:val="center"/>
              <w:rPr>
                <w:rFonts w:ascii="Times New Roman" w:hAnsi="Times New Roman" w:cs="Times New Roman"/>
                <w:b/>
                <w:sz w:val="28"/>
                <w:szCs w:val="26"/>
                <w:lang w:val="en-US"/>
              </w:rPr>
            </w:pPr>
            <w:r w:rsidRPr="009B5FB0">
              <w:rPr>
                <w:rFonts w:ascii="Times New Roman" w:hAnsi="Times New Roman" w:cs="Times New Roman"/>
                <w:b/>
                <w:sz w:val="28"/>
                <w:szCs w:val="26"/>
                <w:lang w:val="en-US"/>
              </w:rPr>
              <w:t>UỶ BAN NHÂN DÂN</w:t>
            </w:r>
          </w:p>
          <w:p w:rsidR="002133BC" w:rsidRPr="009B5FB0" w:rsidRDefault="002B589D">
            <w:pPr>
              <w:jc w:val="center"/>
              <w:rPr>
                <w:rFonts w:ascii="Times New Roman" w:hAnsi="Times New Roman" w:cs="Times New Roman"/>
                <w:sz w:val="24"/>
                <w:szCs w:val="24"/>
                <w:lang w:val="en-US"/>
              </w:rPr>
            </w:pPr>
            <w:r w:rsidRPr="009B5FB0">
              <w:rPr>
                <w:rFonts w:ascii="Times New Roman" w:hAnsi="Times New Roman" w:cs="Times New Roman"/>
                <w:b/>
                <w:noProof/>
                <w:sz w:val="26"/>
                <w:szCs w:val="26"/>
                <w:lang w:val="en-US"/>
              </w:rPr>
              <mc:AlternateContent>
                <mc:Choice Requires="wps">
                  <w:drawing>
                    <wp:anchor distT="0" distB="0" distL="114300" distR="114300" simplePos="0" relativeHeight="251659264" behindDoc="0" locked="0" layoutInCell="1" allowOverlap="1">
                      <wp:simplePos x="0" y="0"/>
                      <wp:positionH relativeFrom="column">
                        <wp:posOffset>722220</wp:posOffset>
                      </wp:positionH>
                      <wp:positionV relativeFrom="paragraph">
                        <wp:posOffset>206232</wp:posOffset>
                      </wp:positionV>
                      <wp:extent cx="959485" cy="0"/>
                      <wp:effectExtent l="0" t="0" r="31115" b="19050"/>
                      <wp:wrapNone/>
                      <wp:docPr id="2" name="Straight Connector 2"/>
                      <wp:cNvGraphicFramePr/>
                      <a:graphic xmlns:a="http://schemas.openxmlformats.org/drawingml/2006/main">
                        <a:graphicData uri="http://schemas.microsoft.com/office/word/2010/wordprocessingShape">
                          <wps:wsp>
                            <wps:cNvCnPr/>
                            <wps:spPr>
                              <a:xfrm>
                                <a:off x="0" y="0"/>
                                <a:ext cx="9594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B140162"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85pt,16.25pt" to="132.4pt,1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" strokecolor="black [3040]"/>
                  </w:pict>
                </mc:Fallback>
              </mc:AlternateContent>
            </w:r>
            <w:r w:rsidRPr="009B5FB0">
              <w:rPr>
                <w:rFonts w:ascii="Times New Roman" w:hAnsi="Times New Roman" w:cs="Times New Roman"/>
                <w:b/>
                <w:sz w:val="28"/>
                <w:szCs w:val="26"/>
                <w:lang w:val="en-US"/>
              </w:rPr>
              <w:t>XÃ CẨM DUỆ</w:t>
            </w:r>
          </w:p>
        </w:tc>
        <w:tc>
          <w:tcPr>
            <w:tcW w:w="5669" w:type="dxa"/>
          </w:tcPr>
          <w:p w:rsidR="002133BC" w:rsidRPr="009B5FB0" w:rsidRDefault="002B589D">
            <w:pPr>
              <w:jc w:val="center"/>
              <w:rPr>
                <w:rFonts w:ascii="Times New Roman" w:hAnsi="Times New Roman" w:cs="Times New Roman"/>
                <w:b/>
                <w:sz w:val="26"/>
                <w:szCs w:val="26"/>
                <w:lang w:val="en-US"/>
              </w:rPr>
            </w:pPr>
            <w:r w:rsidRPr="009B5FB0">
              <w:rPr>
                <w:rFonts w:ascii="Times New Roman" w:hAnsi="Times New Roman" w:cs="Times New Roman"/>
                <w:b/>
                <w:sz w:val="26"/>
                <w:szCs w:val="26"/>
                <w:lang w:val="en-US"/>
              </w:rPr>
              <w:t>CỘNG HOÀ XÃ HỘI CHỦ NGHĨA VIỆT NAM</w:t>
            </w:r>
          </w:p>
          <w:p w:rsidR="002133BC" w:rsidRPr="009B5FB0" w:rsidRDefault="002B589D">
            <w:pPr>
              <w:jc w:val="center"/>
              <w:rPr>
                <w:rFonts w:ascii="Times New Roman" w:hAnsi="Times New Roman" w:cs="Times New Roman"/>
                <w:i/>
                <w:sz w:val="28"/>
                <w:szCs w:val="28"/>
                <w:lang w:val="en-US"/>
              </w:rPr>
            </w:pPr>
            <w:r w:rsidRPr="009B5FB0">
              <w:rPr>
                <w:rFonts w:ascii="Times New Roman" w:hAnsi="Times New Roman" w:cs="Times New Roman"/>
                <w:noProof/>
                <w:sz w:val="26"/>
                <w:szCs w:val="26"/>
                <w:lang w:val="en-US"/>
              </w:rPr>
              <mc:AlternateContent>
                <mc:Choice Requires="wps">
                  <w:drawing>
                    <wp:anchor distT="0" distB="0" distL="114300" distR="114300" simplePos="0" relativeHeight="251656192" behindDoc="0" locked="0" layoutInCell="1" allowOverlap="1">
                      <wp:simplePos x="0" y="0"/>
                      <wp:positionH relativeFrom="column">
                        <wp:posOffset>713740</wp:posOffset>
                      </wp:positionH>
                      <wp:positionV relativeFrom="paragraph">
                        <wp:posOffset>223578</wp:posOffset>
                      </wp:positionV>
                      <wp:extent cx="2054225" cy="0"/>
                      <wp:effectExtent l="0" t="0" r="22225" b="19050"/>
                      <wp:wrapNone/>
                      <wp:docPr id="1" name="Straight Connector 1"/>
                      <wp:cNvGraphicFramePr/>
                      <a:graphic xmlns:a="http://schemas.openxmlformats.org/drawingml/2006/main">
                        <a:graphicData uri="http://schemas.microsoft.com/office/word/2010/wordprocessingShape">
                          <wps:wsp>
                            <wps:cNvCnPr/>
                            <wps:spPr>
                              <a:xfrm>
                                <a:off x="0" y="0"/>
                                <a:ext cx="2054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6FDE1B" id="Straight Connector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2pt,17.6pt" to="217.9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" strokecolor="black [3040]"/>
                  </w:pict>
                </mc:Fallback>
              </mc:AlternateContent>
            </w:r>
            <w:r w:rsidRPr="009B5FB0">
              <w:rPr>
                <w:rFonts w:ascii="Times New Roman" w:hAnsi="Times New Roman" w:cs="Times New Roman"/>
                <w:b/>
                <w:sz w:val="28"/>
                <w:szCs w:val="26"/>
                <w:lang w:val="en-US"/>
              </w:rPr>
              <w:t>Độc lập – Tự do – Hạnh Phúc</w:t>
            </w:r>
          </w:p>
        </w:tc>
      </w:tr>
      <w:tr w:rsidR="002133BC" w:rsidRPr="009B5FB0">
        <w:trPr>
          <w:trHeight w:val="415"/>
        </w:trPr>
        <w:tc>
          <w:tcPr>
            <w:tcW w:w="3970" w:type="dxa"/>
          </w:tcPr>
          <w:p w:rsidR="002133BC" w:rsidRPr="009B5FB0" w:rsidRDefault="002B589D">
            <w:pPr>
              <w:jc w:val="center"/>
              <w:rPr>
                <w:rFonts w:ascii="Times New Roman" w:hAnsi="Times New Roman" w:cs="Times New Roman"/>
                <w:b/>
                <w:sz w:val="28"/>
                <w:szCs w:val="26"/>
                <w:lang w:val="en-US"/>
              </w:rPr>
            </w:pPr>
            <w:r w:rsidRPr="009B5FB0">
              <w:rPr>
                <w:rFonts w:ascii="Times New Roman" w:hAnsi="Times New Roman" w:cs="Times New Roman"/>
                <w:sz w:val="28"/>
                <w:szCs w:val="28"/>
                <w:lang w:val="en-US"/>
              </w:rPr>
              <w:t>Số:           /UB</w:t>
            </w:r>
            <w:bookmarkStart w:id="0" w:name="_GoBack"/>
            <w:bookmarkEnd w:id="0"/>
            <w:r w:rsidRPr="009B5FB0">
              <w:rPr>
                <w:rFonts w:ascii="Times New Roman" w:hAnsi="Times New Roman" w:cs="Times New Roman"/>
                <w:sz w:val="28"/>
                <w:szCs w:val="28"/>
                <w:lang w:val="en-US"/>
              </w:rPr>
              <w:t>ND-KT</w:t>
            </w:r>
          </w:p>
        </w:tc>
        <w:tc>
          <w:tcPr>
            <w:tcW w:w="5669" w:type="dxa"/>
          </w:tcPr>
          <w:p w:rsidR="002133BC" w:rsidRPr="009B5FB0" w:rsidRDefault="002B589D">
            <w:pPr>
              <w:jc w:val="center"/>
              <w:rPr>
                <w:rFonts w:ascii="Times New Roman" w:hAnsi="Times New Roman" w:cs="Times New Roman"/>
                <w:b/>
                <w:sz w:val="26"/>
                <w:szCs w:val="26"/>
                <w:lang w:val="en-US"/>
              </w:rPr>
            </w:pPr>
            <w:r w:rsidRPr="009B5FB0">
              <w:rPr>
                <w:rFonts w:ascii="Times New Roman" w:hAnsi="Times New Roman" w:cs="Times New Roman"/>
                <w:i/>
                <w:sz w:val="28"/>
                <w:szCs w:val="28"/>
                <w:lang w:val="en-US"/>
              </w:rPr>
              <w:t>Cẩm Duệ, ngày      tháng      năm 2026</w:t>
            </w:r>
          </w:p>
        </w:tc>
      </w:tr>
      <w:tr w:rsidR="002133BC" w:rsidRPr="009B5FB0">
        <w:trPr>
          <w:trHeight w:val="1085"/>
        </w:trPr>
        <w:tc>
          <w:tcPr>
            <w:tcW w:w="3970" w:type="dxa"/>
          </w:tcPr>
          <w:p w:rsidR="002133BC" w:rsidRPr="009045A5" w:rsidRDefault="002B589D" w:rsidP="00673C25">
            <w:pPr>
              <w:jc w:val="center"/>
              <w:rPr>
                <w:rFonts w:ascii="Times New Roman" w:hAnsi="Times New Roman" w:cs="Times New Roman"/>
                <w:b/>
                <w:spacing w:val="-8"/>
                <w:sz w:val="28"/>
                <w:szCs w:val="26"/>
                <w:lang w:val="en-US"/>
              </w:rPr>
            </w:pPr>
            <w:r w:rsidRPr="009045A5">
              <w:rPr>
                <w:rFonts w:ascii="Times New Roman" w:hAnsi="Times New Roman" w:cs="Times New Roman"/>
                <w:spacing w:val="-8"/>
                <w:sz w:val="24"/>
                <w:szCs w:val="24"/>
                <w:lang w:val="en-US"/>
              </w:rPr>
              <w:t>V/v</w:t>
            </w:r>
            <w:r w:rsidRPr="009045A5">
              <w:rPr>
                <w:rFonts w:ascii="Times New Roman" w:hAnsi="Times New Roman" w:cs="Times New Roman"/>
                <w:spacing w:val="-8"/>
                <w:sz w:val="24"/>
                <w:szCs w:val="24"/>
              </w:rPr>
              <w:t xml:space="preserve"> báo cáo, xin ý kiến một số nội dung thực hiện hỗ trợ khôi phục sản xuất vùng bị thiệt hại do thiên tai năm 2025.</w:t>
            </w:r>
          </w:p>
        </w:tc>
        <w:tc>
          <w:tcPr>
            <w:tcW w:w="5669" w:type="dxa"/>
          </w:tcPr>
          <w:p w:rsidR="002133BC" w:rsidRPr="009B5FB0" w:rsidRDefault="002133BC">
            <w:pPr>
              <w:jc w:val="center"/>
              <w:rPr>
                <w:rFonts w:ascii="Times New Roman" w:hAnsi="Times New Roman" w:cs="Times New Roman"/>
                <w:b/>
                <w:sz w:val="26"/>
                <w:szCs w:val="26"/>
                <w:lang w:val="en-US"/>
              </w:rPr>
            </w:pPr>
          </w:p>
        </w:tc>
      </w:tr>
    </w:tbl>
    <w:p w:rsidR="002133BC" w:rsidRPr="009B5FB0" w:rsidRDefault="002B589D">
      <w:pPr>
        <w:spacing w:after="0" w:line="259" w:lineRule="auto"/>
        <w:ind w:firstLine="1276"/>
        <w:rPr>
          <w:rFonts w:ascii="Times New Roman" w:eastAsia="Aptos" w:hAnsi="Times New Roman" w:cs="Times New Roman"/>
          <w:kern w:val="2"/>
          <w:sz w:val="28"/>
          <w14:ligatures w14:val="standardContextual"/>
        </w:rPr>
      </w:pPr>
      <w:r w:rsidRPr="009B5FB0">
        <w:rPr>
          <w:rFonts w:ascii="Times New Roman" w:eastAsia="Aptos" w:hAnsi="Times New Roman" w:cs="Times New Roman"/>
          <w:kern w:val="2"/>
          <w:sz w:val="28"/>
          <w14:ligatures w14:val="standardContextual"/>
        </w:rPr>
        <w:tab/>
        <w:t xml:space="preserve">         </w:t>
      </w:r>
    </w:p>
    <w:p w:rsidR="002133BC" w:rsidRPr="009B5FB0" w:rsidRDefault="002B589D">
      <w:pPr>
        <w:spacing w:after="0" w:line="259" w:lineRule="auto"/>
        <w:ind w:firstLine="1276"/>
        <w:rPr>
          <w:rFonts w:ascii="Times New Roman" w:eastAsia="Aptos" w:hAnsi="Times New Roman" w:cs="Times New Roman"/>
          <w:kern w:val="2"/>
          <w:sz w:val="28"/>
          <w14:ligatures w14:val="standardContextual"/>
        </w:rPr>
      </w:pPr>
      <w:r w:rsidRPr="009B5FB0">
        <w:rPr>
          <w:rFonts w:ascii="Times New Roman" w:eastAsia="Aptos" w:hAnsi="Times New Roman" w:cs="Times New Roman"/>
          <w:kern w:val="2"/>
          <w:sz w:val="28"/>
          <w14:ligatures w14:val="standardContextual"/>
        </w:rPr>
        <w:t xml:space="preserve">            Kính gửi: </w:t>
      </w:r>
    </w:p>
    <w:p w:rsidR="002133BC" w:rsidRPr="009B5FB0" w:rsidRDefault="002B589D">
      <w:pPr>
        <w:pStyle w:val="ListParagraph"/>
        <w:numPr>
          <w:ilvl w:val="0"/>
          <w:numId w:val="3"/>
        </w:numPr>
        <w:spacing w:after="0" w:line="259" w:lineRule="auto"/>
        <w:rPr>
          <w:rFonts w:ascii="Times New Roman" w:eastAsia="Aptos" w:hAnsi="Times New Roman" w:cs="Times New Roman"/>
          <w:kern w:val="2"/>
          <w:sz w:val="28"/>
          <w14:ligatures w14:val="standardContextual"/>
        </w:rPr>
      </w:pPr>
      <w:r w:rsidRPr="009B5FB0">
        <w:rPr>
          <w:rFonts w:ascii="Times New Roman" w:eastAsia="Aptos" w:hAnsi="Times New Roman" w:cs="Times New Roman"/>
          <w:kern w:val="2"/>
          <w:sz w:val="28"/>
          <w14:ligatures w14:val="standardContextual"/>
        </w:rPr>
        <w:t>Ủy ban nhân dân tỉnh Hà Tĩnh;</w:t>
      </w:r>
    </w:p>
    <w:p w:rsidR="002133BC" w:rsidRPr="009B5FB0" w:rsidRDefault="002B589D">
      <w:pPr>
        <w:pStyle w:val="ListParagraph"/>
        <w:numPr>
          <w:ilvl w:val="0"/>
          <w:numId w:val="3"/>
        </w:numPr>
        <w:spacing w:after="0" w:line="259" w:lineRule="auto"/>
        <w:rPr>
          <w:rFonts w:ascii="Times New Roman" w:eastAsia="Aptos" w:hAnsi="Times New Roman" w:cs="Times New Roman"/>
          <w:kern w:val="2"/>
          <w:sz w:val="28"/>
          <w14:ligatures w14:val="standardContextual"/>
        </w:rPr>
      </w:pPr>
      <w:r w:rsidRPr="009B5FB0">
        <w:rPr>
          <w:rFonts w:ascii="Times New Roman" w:eastAsia="Aptos" w:hAnsi="Times New Roman" w:cs="Times New Roman"/>
          <w:kern w:val="2"/>
          <w:sz w:val="28"/>
          <w14:ligatures w14:val="standardContextual"/>
        </w:rPr>
        <w:t>Sở Nông nghiệp và Môi trường.</w:t>
      </w:r>
    </w:p>
    <w:p w:rsidR="002133BC" w:rsidRPr="009B5FB0" w:rsidRDefault="002133BC">
      <w:pPr>
        <w:spacing w:after="0" w:line="259" w:lineRule="auto"/>
        <w:ind w:firstLine="1276"/>
        <w:rPr>
          <w:rFonts w:ascii="Times New Roman" w:eastAsia="Aptos" w:hAnsi="Times New Roman" w:cs="Times New Roman"/>
          <w:kern w:val="2"/>
          <w:sz w:val="28"/>
          <w14:ligatures w14:val="standardContextual"/>
        </w:rPr>
      </w:pPr>
    </w:p>
    <w:p w:rsidR="002133BC" w:rsidRPr="009B5FB0" w:rsidRDefault="002B589D" w:rsidP="003129FF">
      <w:pPr>
        <w:spacing w:after="0" w:line="400" w:lineRule="exact"/>
        <w:ind w:firstLine="567"/>
        <w:jc w:val="both"/>
        <w:rPr>
          <w:rFonts w:ascii="Times New Roman" w:eastAsia="Aptos" w:hAnsi="Times New Roman" w:cs="Times New Roman"/>
          <w:spacing w:val="-4"/>
          <w:kern w:val="2"/>
          <w:sz w:val="28"/>
          <w14:ligatures w14:val="standardContextual"/>
        </w:rPr>
      </w:pPr>
      <w:r w:rsidRPr="009B5FB0">
        <w:rPr>
          <w:rFonts w:ascii="Times New Roman" w:eastAsia="Aptos" w:hAnsi="Times New Roman" w:cs="Times New Roman"/>
          <w:spacing w:val="-4"/>
          <w:kern w:val="2"/>
          <w:sz w:val="28"/>
          <w14:ligatures w14:val="standardContextual"/>
        </w:rPr>
        <w:t>Thực hiện Văn bản số 6278/UBND-NL</w:t>
      </w:r>
      <w:r w:rsidRPr="009B5FB0">
        <w:rPr>
          <w:rFonts w:ascii="Times New Roman" w:eastAsia="Aptos" w:hAnsi="Times New Roman" w:cs="Times New Roman"/>
          <w:spacing w:val="-4"/>
          <w:kern w:val="2"/>
          <w:sz w:val="28"/>
          <w:vertAlign w:val="subscript"/>
          <w14:ligatures w14:val="standardContextual"/>
        </w:rPr>
        <w:t>5</w:t>
      </w:r>
      <w:r w:rsidRPr="009B5FB0">
        <w:rPr>
          <w:rFonts w:ascii="Times New Roman" w:eastAsia="Aptos" w:hAnsi="Times New Roman" w:cs="Times New Roman"/>
          <w:spacing w:val="-4"/>
          <w:kern w:val="2"/>
          <w:sz w:val="28"/>
          <w14:ligatures w14:val="standardContextual"/>
        </w:rPr>
        <w:t xml:space="preserve"> ngày 30/6/2026 của UBND tỉnh Hà Tĩnh về việc tập trung đẩy nhanh thực hiện hỗ trợ khôi phục sản xuất vùng bị thiệt hạ</w:t>
      </w:r>
      <w:r w:rsidR="00FA0ACB" w:rsidRPr="009B5FB0">
        <w:rPr>
          <w:rFonts w:ascii="Times New Roman" w:eastAsia="Aptos" w:hAnsi="Times New Roman" w:cs="Times New Roman"/>
          <w:spacing w:val="-4"/>
          <w:kern w:val="2"/>
          <w:sz w:val="28"/>
          <w14:ligatures w14:val="standardContextual"/>
        </w:rPr>
        <w:t>i do thiên tai năm 2025; Văn bản số</w:t>
      </w:r>
      <w:r w:rsidRPr="009B5FB0">
        <w:rPr>
          <w:rFonts w:ascii="Times New Roman" w:eastAsia="Aptos" w:hAnsi="Times New Roman" w:cs="Times New Roman"/>
          <w:spacing w:val="-4"/>
          <w:kern w:val="2"/>
          <w:sz w:val="28"/>
          <w14:ligatures w14:val="standardContextual"/>
        </w:rPr>
        <w:t xml:space="preserve"> 6007</w:t>
      </w:r>
      <w:r w:rsidR="00FA0ACB" w:rsidRPr="009B5FB0">
        <w:rPr>
          <w:rFonts w:ascii="Times New Roman" w:eastAsia="Aptos" w:hAnsi="Times New Roman" w:cs="Times New Roman"/>
          <w:spacing w:val="-4"/>
          <w:kern w:val="2"/>
          <w:sz w:val="28"/>
          <w14:ligatures w14:val="standardContextual"/>
        </w:rPr>
        <w:t>/SNNMT-PTNTQLCL</w:t>
      </w:r>
      <w:r w:rsidRPr="009B5FB0">
        <w:rPr>
          <w:rFonts w:ascii="Times New Roman" w:eastAsia="Aptos" w:hAnsi="Times New Roman" w:cs="Times New Roman"/>
          <w:spacing w:val="-4"/>
          <w:kern w:val="2"/>
          <w:sz w:val="28"/>
          <w14:ligatures w14:val="standardContextual"/>
        </w:rPr>
        <w:t xml:space="preserve"> ngày 27/7</w:t>
      </w:r>
      <w:r w:rsidR="00FA0ACB" w:rsidRPr="009B5FB0">
        <w:rPr>
          <w:rFonts w:ascii="Times New Roman" w:eastAsia="Aptos" w:hAnsi="Times New Roman" w:cs="Times New Roman"/>
          <w:spacing w:val="-4"/>
          <w:kern w:val="2"/>
          <w:sz w:val="28"/>
          <w14:ligatures w14:val="standardContextual"/>
        </w:rPr>
        <w:t>/2026 của Sở Nông nghiệp và Môi trường</w:t>
      </w:r>
      <w:r w:rsidR="003129FF" w:rsidRPr="009B5FB0">
        <w:rPr>
          <w:rFonts w:ascii="Times New Roman" w:eastAsia="Aptos" w:hAnsi="Times New Roman" w:cs="Times New Roman"/>
          <w:spacing w:val="-4"/>
          <w:kern w:val="2"/>
          <w:sz w:val="28"/>
          <w14:ligatures w14:val="standardContextual"/>
        </w:rPr>
        <w:t xml:space="preserve"> về việc đôn đốc báo cáo, đề xuất kinh phí hỗ trợ khôi phục thiệt hại do thiên tai năm 2025</w:t>
      </w:r>
      <w:r w:rsidRPr="009B5FB0">
        <w:rPr>
          <w:rFonts w:ascii="Times New Roman" w:eastAsia="Aptos" w:hAnsi="Times New Roman" w:cs="Times New Roman"/>
          <w:spacing w:val="-4"/>
          <w:kern w:val="2"/>
          <w:sz w:val="28"/>
          <w14:ligatures w14:val="standardContextual"/>
        </w:rPr>
        <w:t>;</w:t>
      </w:r>
      <w:r w:rsidR="00FA0ACB" w:rsidRPr="009B5FB0">
        <w:rPr>
          <w:rFonts w:ascii="Times New Roman" w:eastAsia="Aptos" w:hAnsi="Times New Roman" w:cs="Times New Roman"/>
          <w:spacing w:val="-4"/>
          <w:kern w:val="2"/>
          <w:sz w:val="28"/>
          <w14:ligatures w14:val="standardContextual"/>
        </w:rPr>
        <w:t xml:space="preserve"> </w:t>
      </w:r>
      <w:r w:rsidRPr="009B5FB0">
        <w:rPr>
          <w:rFonts w:ascii="Times New Roman" w:eastAsia="Aptos" w:hAnsi="Times New Roman" w:cs="Times New Roman"/>
          <w:spacing w:val="-4"/>
          <w:kern w:val="2"/>
          <w:sz w:val="28"/>
          <w14:ligatures w14:val="standardContextual"/>
        </w:rPr>
        <w:t xml:space="preserve"> Kết luận tại cuộc họp ngày</w:t>
      </w:r>
      <w:r w:rsidR="00FA0ACB" w:rsidRPr="009B5FB0">
        <w:rPr>
          <w:rFonts w:ascii="Times New Roman" w:eastAsia="Aptos" w:hAnsi="Times New Roman" w:cs="Times New Roman"/>
          <w:spacing w:val="-4"/>
          <w:kern w:val="2"/>
          <w:sz w:val="28"/>
          <w14:ligatures w14:val="standardContextual"/>
        </w:rPr>
        <w:t xml:space="preserve"> 21/7/2026</w:t>
      </w:r>
      <w:r w:rsidRPr="009B5FB0">
        <w:rPr>
          <w:rFonts w:ascii="Times New Roman" w:eastAsia="Aptos" w:hAnsi="Times New Roman" w:cs="Times New Roman"/>
          <w:spacing w:val="-4"/>
          <w:kern w:val="2"/>
          <w:sz w:val="28"/>
          <w14:ligatures w14:val="standardContextual"/>
        </w:rPr>
        <w:t xml:space="preserve"> của đồng chí </w:t>
      </w:r>
      <w:r w:rsidR="00FA0ACB" w:rsidRPr="009B5FB0">
        <w:rPr>
          <w:rFonts w:ascii="Times New Roman" w:eastAsia="Aptos" w:hAnsi="Times New Roman" w:cs="Times New Roman"/>
          <w:spacing w:val="-4"/>
          <w:kern w:val="2"/>
          <w:sz w:val="28"/>
          <w14:ligatures w14:val="standardContextual"/>
        </w:rPr>
        <w:t>Nguyễn Thanh</w:t>
      </w:r>
      <w:r w:rsidRPr="009B5FB0">
        <w:rPr>
          <w:rFonts w:ascii="Times New Roman" w:eastAsia="Aptos" w:hAnsi="Times New Roman" w:cs="Times New Roman"/>
          <w:spacing w:val="-4"/>
          <w:kern w:val="2"/>
          <w:sz w:val="28"/>
          <w14:ligatures w14:val="standardContextual"/>
        </w:rPr>
        <w:t xml:space="preserve"> Hải</w:t>
      </w:r>
      <w:r w:rsidR="003129FF" w:rsidRPr="009B5FB0">
        <w:rPr>
          <w:rFonts w:ascii="Times New Roman" w:eastAsia="Aptos" w:hAnsi="Times New Roman" w:cs="Times New Roman"/>
          <w:spacing w:val="-4"/>
          <w:kern w:val="2"/>
          <w:sz w:val="28"/>
          <w14:ligatures w14:val="standardContextual"/>
        </w:rPr>
        <w:t xml:space="preserve"> – Phó Giám đốc Sở Nông nghiệp và Môi trường về các nội dung liên quan đến việc </w:t>
      </w:r>
      <w:r w:rsidR="003129FF" w:rsidRPr="009B5FB0">
        <w:rPr>
          <w:rFonts w:ascii="TimesNewRomanPSMT" w:hAnsi="TimesNewRomanPSMT"/>
          <w:color w:val="000000"/>
          <w:sz w:val="28"/>
          <w:szCs w:val="28"/>
        </w:rPr>
        <w:t>thực hiện chính sách hỗ trợ thiệt hại do thiên tai năm 2025</w:t>
      </w:r>
      <w:r w:rsidRPr="009B5FB0">
        <w:rPr>
          <w:rFonts w:ascii="Times New Roman" w:eastAsia="Aptos" w:hAnsi="Times New Roman" w:cs="Times New Roman"/>
          <w:spacing w:val="-4"/>
          <w:kern w:val="2"/>
          <w:sz w:val="28"/>
          <w14:ligatures w14:val="standardContextual"/>
        </w:rPr>
        <w:t>. Ngay sau khi có các văn bản chỉ đạo của UBND tỉnh, Sở</w:t>
      </w:r>
      <w:r w:rsidR="003129FF" w:rsidRPr="009B5FB0">
        <w:rPr>
          <w:rFonts w:ascii="Times New Roman" w:eastAsia="Aptos" w:hAnsi="Times New Roman" w:cs="Times New Roman"/>
          <w:spacing w:val="-4"/>
          <w:kern w:val="2"/>
          <w:sz w:val="28"/>
          <w14:ligatures w14:val="standardContextual"/>
        </w:rPr>
        <w:t xml:space="preserve"> Nông nghiệp và Môi trường</w:t>
      </w:r>
      <w:r w:rsidRPr="009B5FB0">
        <w:rPr>
          <w:rFonts w:ascii="Times New Roman" w:eastAsia="Aptos" w:hAnsi="Times New Roman" w:cs="Times New Roman"/>
          <w:spacing w:val="-4"/>
          <w:kern w:val="2"/>
          <w:sz w:val="28"/>
          <w14:ligatures w14:val="standardContextual"/>
        </w:rPr>
        <w:t>; UBND xã Cẩm Duệ đã tập trung chỉ đạo Phòng chuyên môn, Tổ thẩm định, T</w:t>
      </w:r>
      <w:r w:rsidR="000F3429" w:rsidRPr="009B5FB0">
        <w:rPr>
          <w:rFonts w:ascii="Times New Roman" w:eastAsia="Aptos" w:hAnsi="Times New Roman" w:cs="Times New Roman"/>
          <w:spacing w:val="-4"/>
          <w:kern w:val="2"/>
          <w:sz w:val="28"/>
          <w14:ligatures w14:val="standardContextual"/>
        </w:rPr>
        <w:t>ổ rà soát xác minh thiệt hại</w:t>
      </w:r>
      <w:r w:rsidRPr="009B5FB0">
        <w:rPr>
          <w:rFonts w:ascii="Times New Roman" w:eastAsia="Aptos" w:hAnsi="Times New Roman" w:cs="Times New Roman"/>
          <w:spacing w:val="-4"/>
          <w:kern w:val="2"/>
          <w:sz w:val="28"/>
          <w14:ligatures w14:val="standardContextual"/>
        </w:rPr>
        <w:t>, Ban cán sự 26 thôn tập trung triển khai các nội dung chỉ đạo của cấp trên, UBND xã tổng hợp báo cáo một số nội dung như sau:</w:t>
      </w:r>
    </w:p>
    <w:p w:rsidR="002133BC" w:rsidRPr="009B5FB0" w:rsidRDefault="002B589D">
      <w:pPr>
        <w:spacing w:after="0" w:line="400" w:lineRule="exact"/>
        <w:ind w:firstLine="567"/>
        <w:jc w:val="both"/>
        <w:rPr>
          <w:rFonts w:ascii="Times New Roman" w:eastAsia="Aptos" w:hAnsi="Times New Roman" w:cs="Times New Roman"/>
          <w:b/>
          <w:spacing w:val="-4"/>
          <w:kern w:val="2"/>
          <w:sz w:val="28"/>
          <w14:ligatures w14:val="standardContextual"/>
        </w:rPr>
      </w:pPr>
      <w:r w:rsidRPr="009B5FB0">
        <w:rPr>
          <w:rFonts w:ascii="Times New Roman" w:eastAsia="Aptos" w:hAnsi="Times New Roman" w:cs="Times New Roman"/>
          <w:b/>
          <w:spacing w:val="-4"/>
          <w:kern w:val="2"/>
          <w:sz w:val="28"/>
          <w14:ligatures w14:val="standardContextual"/>
        </w:rPr>
        <w:t>I. Về tiến độ thực hiện</w:t>
      </w:r>
    </w:p>
    <w:p w:rsidR="002133BC" w:rsidRPr="009B5FB0" w:rsidRDefault="002B589D">
      <w:pPr>
        <w:spacing w:after="0" w:line="400" w:lineRule="exact"/>
        <w:ind w:firstLine="567"/>
        <w:jc w:val="both"/>
        <w:rPr>
          <w:rFonts w:ascii="Times New Roman" w:eastAsia="Aptos" w:hAnsi="Times New Roman" w:cs="Times New Roman"/>
          <w:b/>
          <w:spacing w:val="-4"/>
          <w:kern w:val="2"/>
          <w:sz w:val="28"/>
          <w14:ligatures w14:val="standardContextual"/>
        </w:rPr>
      </w:pPr>
      <w:r w:rsidRPr="009B5FB0">
        <w:rPr>
          <w:rFonts w:ascii="Times New Roman" w:eastAsia="Aptos" w:hAnsi="Times New Roman" w:cs="Times New Roman"/>
          <w:b/>
          <w:spacing w:val="-4"/>
          <w:kern w:val="2"/>
          <w:sz w:val="28"/>
          <w14:ligatures w14:val="standardContextual"/>
        </w:rPr>
        <w:t>1. Về kết quả rà soát, niêm yết công khai:</w:t>
      </w:r>
    </w:p>
    <w:p w:rsidR="002133BC" w:rsidRPr="009B5FB0" w:rsidRDefault="002B589D">
      <w:pPr>
        <w:spacing w:after="0" w:line="400" w:lineRule="exact"/>
        <w:ind w:firstLine="567"/>
        <w:jc w:val="both"/>
        <w:rPr>
          <w:rFonts w:ascii="Times New Roman" w:eastAsia="Aptos" w:hAnsi="Times New Roman" w:cs="Times New Roman"/>
          <w:spacing w:val="-4"/>
          <w:kern w:val="2"/>
          <w:sz w:val="28"/>
          <w14:ligatures w14:val="standardContextual"/>
        </w:rPr>
      </w:pPr>
      <w:r w:rsidRPr="009B5FB0">
        <w:rPr>
          <w:rFonts w:ascii="Times New Roman" w:eastAsia="Aptos" w:hAnsi="Times New Roman" w:cs="Times New Roman"/>
          <w:spacing w:val="-4"/>
          <w:kern w:val="2"/>
          <w:sz w:val="28"/>
          <w14:ligatures w14:val="standardContextual"/>
        </w:rPr>
        <w:t xml:space="preserve"> UBND xã đã tổ chức họp triển khai rà soát </w:t>
      </w:r>
      <w:r w:rsidR="000F3429" w:rsidRPr="009B5FB0">
        <w:rPr>
          <w:rFonts w:ascii="Times New Roman" w:eastAsia="Aptos" w:hAnsi="Times New Roman" w:cs="Times New Roman"/>
          <w:spacing w:val="-4"/>
          <w:kern w:val="2"/>
          <w:sz w:val="28"/>
          <w14:ligatures w14:val="standardContextual"/>
        </w:rPr>
        <w:t xml:space="preserve">và </w:t>
      </w:r>
      <w:r w:rsidRPr="009B5FB0">
        <w:rPr>
          <w:rFonts w:ascii="Times New Roman" w:eastAsia="Aptos" w:hAnsi="Times New Roman" w:cs="Times New Roman"/>
          <w:spacing w:val="-4"/>
          <w:kern w:val="2"/>
          <w:sz w:val="28"/>
          <w14:ligatures w14:val="standardContextual"/>
        </w:rPr>
        <w:t xml:space="preserve">tổ chức niêm yết công khai lần 1 tại văn bản số </w:t>
      </w:r>
      <w:r w:rsidRPr="009B5FB0">
        <w:rPr>
          <w:rFonts w:ascii="Times New Roman" w:eastAsia="Aptos" w:hAnsi="Times New Roman" w:cs="Times New Roman"/>
          <w:kern w:val="2"/>
          <w:sz w:val="28"/>
          <w:szCs w:val="28"/>
          <w:lang w:val="en-US"/>
          <w14:ligatures w14:val="standardContextual"/>
        </w:rPr>
        <w:t xml:space="preserve">1285/UBND-KT ngày 06/7/2026 (từ ngày </w:t>
      </w:r>
      <w:r w:rsidR="000F3429" w:rsidRPr="009B5FB0">
        <w:rPr>
          <w:rFonts w:ascii="Times New Roman" w:eastAsia="Aptos" w:hAnsi="Times New Roman" w:cs="Times New Roman"/>
          <w:kern w:val="2"/>
          <w:sz w:val="28"/>
          <w:szCs w:val="28"/>
          <w:lang w:val="en-US"/>
          <w14:ligatures w14:val="standardContextual"/>
        </w:rPr>
        <w:t>06/7/2026 đ</w:t>
      </w:r>
      <w:r w:rsidRPr="009B5FB0">
        <w:rPr>
          <w:rFonts w:ascii="Times New Roman" w:eastAsia="Aptos" w:hAnsi="Times New Roman" w:cs="Times New Roman"/>
          <w:kern w:val="2"/>
          <w:sz w:val="28"/>
          <w:szCs w:val="28"/>
          <w:lang w:val="en-US"/>
          <w14:ligatures w14:val="standardContextual"/>
        </w:rPr>
        <w:t>ế</w:t>
      </w:r>
      <w:r w:rsidR="000F3429" w:rsidRPr="009B5FB0">
        <w:rPr>
          <w:rFonts w:ascii="Times New Roman" w:eastAsia="Aptos" w:hAnsi="Times New Roman" w:cs="Times New Roman"/>
          <w:kern w:val="2"/>
          <w:sz w:val="28"/>
          <w:szCs w:val="28"/>
          <w:lang w:val="en-US"/>
          <w14:ligatures w14:val="standardContextual"/>
        </w:rPr>
        <w:t>n ngày 11/7/2026</w:t>
      </w:r>
      <w:r w:rsidRPr="009B5FB0">
        <w:rPr>
          <w:rFonts w:ascii="Times New Roman" w:eastAsia="Aptos" w:hAnsi="Times New Roman" w:cs="Times New Roman"/>
          <w:kern w:val="2"/>
          <w:sz w:val="28"/>
          <w:szCs w:val="28"/>
          <w:lang w:val="en-US"/>
          <w14:ligatures w14:val="standardContextual"/>
        </w:rPr>
        <w:t>) và tiếp tục thẩm định, hoàn thiện hồ sơ pháp lý triển khai niêm yết công khai lần 2 tại văn bản số 1437/UBND-KT ngày 30/7/2026 (từ</w:t>
      </w:r>
      <w:r w:rsidR="000F3429" w:rsidRPr="009B5FB0">
        <w:rPr>
          <w:rFonts w:ascii="Times New Roman" w:eastAsia="Aptos" w:hAnsi="Times New Roman" w:cs="Times New Roman"/>
          <w:kern w:val="2"/>
          <w:sz w:val="28"/>
          <w:szCs w:val="28"/>
          <w:lang w:val="en-US"/>
          <w14:ligatures w14:val="standardContextual"/>
        </w:rPr>
        <w:t xml:space="preserve"> ngày 30/7/2026 đ</w:t>
      </w:r>
      <w:r w:rsidRPr="009B5FB0">
        <w:rPr>
          <w:rFonts w:ascii="Times New Roman" w:eastAsia="Aptos" w:hAnsi="Times New Roman" w:cs="Times New Roman"/>
          <w:kern w:val="2"/>
          <w:sz w:val="28"/>
          <w:szCs w:val="28"/>
          <w:lang w:val="en-US"/>
          <w14:ligatures w14:val="standardContextual"/>
        </w:rPr>
        <w:t>ế</w:t>
      </w:r>
      <w:r w:rsidR="001B06E6">
        <w:rPr>
          <w:rFonts w:ascii="Times New Roman" w:eastAsia="Aptos" w:hAnsi="Times New Roman" w:cs="Times New Roman"/>
          <w:kern w:val="2"/>
          <w:sz w:val="28"/>
          <w:szCs w:val="28"/>
          <w:lang w:val="en-US"/>
          <w14:ligatures w14:val="standardContextual"/>
        </w:rPr>
        <w:t>n ngày 02/8</w:t>
      </w:r>
      <w:r w:rsidR="000F3429" w:rsidRPr="009B5FB0">
        <w:rPr>
          <w:rFonts w:ascii="Times New Roman" w:eastAsia="Aptos" w:hAnsi="Times New Roman" w:cs="Times New Roman"/>
          <w:kern w:val="2"/>
          <w:sz w:val="28"/>
          <w:szCs w:val="28"/>
          <w:lang w:val="en-US"/>
          <w14:ligatures w14:val="standardContextual"/>
        </w:rPr>
        <w:t>/2026)</w:t>
      </w:r>
    </w:p>
    <w:p w:rsidR="002133BC" w:rsidRPr="006641AC" w:rsidRDefault="002B589D" w:rsidP="006641AC">
      <w:pPr>
        <w:spacing w:after="0" w:line="400" w:lineRule="exact"/>
        <w:ind w:firstLine="567"/>
        <w:jc w:val="both"/>
        <w:rPr>
          <w:rFonts w:ascii="Times New Roman" w:eastAsia="Aptos" w:hAnsi="Times New Roman" w:cs="Times New Roman"/>
          <w:spacing w:val="-6"/>
          <w:kern w:val="2"/>
          <w:sz w:val="28"/>
          <w14:ligatures w14:val="standardContextual"/>
        </w:rPr>
      </w:pPr>
      <w:r w:rsidRPr="006641AC">
        <w:rPr>
          <w:rFonts w:ascii="Times New Roman" w:eastAsia="Aptos" w:hAnsi="Times New Roman" w:cs="Times New Roman"/>
          <w:b/>
          <w:spacing w:val="-6"/>
          <w:kern w:val="2"/>
          <w:sz w:val="28"/>
          <w14:ligatures w14:val="standardContextual"/>
        </w:rPr>
        <w:t>- Về diện tích lúa:</w:t>
      </w:r>
      <w:r w:rsidRPr="006641AC">
        <w:rPr>
          <w:rFonts w:ascii="Times New Roman" w:eastAsia="Aptos" w:hAnsi="Times New Roman" w:cs="Times New Roman"/>
          <w:spacing w:val="-6"/>
          <w:kern w:val="2"/>
          <w:sz w:val="28"/>
          <w14:ligatures w14:val="standardContextual"/>
        </w:rPr>
        <w:t xml:space="preserve"> Qua rà soát, đối chiếu và niêm yết công khai lần 1, có 17/26 thôn  có diện tích đủ điều kiện hỗ trợ không thay đổi so với hồ sơ kê khai ban đầu, có 08 thôn  có diện tích đủ điều kiện hỗ trợ giảm so với hồ sơ kê khai ban đầu (giảm 73.170 m2), toàn xã giảm 90 hộ, nguyên nhân giảm do rà soát, loại bỏ các trường hợp kê khai trùng hộ, trùng diện tích, diện tích hộ có bìa cho hộ khác mượn sản xuất. Có 01 thôn  có diện tích thay đổi định mức hỗ trợ so với kê khai ban đầu (Phương Trứ</w:t>
      </w:r>
      <w:r w:rsidR="006641AC" w:rsidRPr="006641AC">
        <w:rPr>
          <w:rFonts w:ascii="Times New Roman" w:eastAsia="Aptos" w:hAnsi="Times New Roman" w:cs="Times New Roman"/>
          <w:spacing w:val="-6"/>
          <w:kern w:val="2"/>
          <w:sz w:val="28"/>
          <w14:ligatures w14:val="standardContextual"/>
        </w:rPr>
        <w:t xml:space="preserve">). </w:t>
      </w:r>
      <w:r w:rsidRPr="006641AC">
        <w:rPr>
          <w:rFonts w:ascii="Times New Roman" w:eastAsia="Aptos" w:hAnsi="Times New Roman" w:cs="Times New Roman"/>
          <w:spacing w:val="-6"/>
          <w:kern w:val="2"/>
          <w:sz w:val="28"/>
          <w14:ligatures w14:val="standardContextual"/>
        </w:rPr>
        <w:t>Như vậy, sau khi rà soát số liệu đủ điều kiện hỗ trợ thiệt hại diện tích lúa như sau:</w:t>
      </w:r>
    </w:p>
    <w:p w:rsidR="002133BC" w:rsidRPr="009B5FB0" w:rsidRDefault="002B589D">
      <w:pPr>
        <w:spacing w:after="0" w:line="400" w:lineRule="exact"/>
        <w:ind w:firstLine="567"/>
        <w:jc w:val="both"/>
        <w:rPr>
          <w:rFonts w:ascii="Times New Roman" w:eastAsia="Aptos" w:hAnsi="Times New Roman" w:cs="Times New Roman"/>
          <w:spacing w:val="-4"/>
          <w:kern w:val="2"/>
          <w:sz w:val="28"/>
          <w14:ligatures w14:val="standardContextual"/>
        </w:rPr>
      </w:pPr>
      <w:r w:rsidRPr="009B5FB0">
        <w:rPr>
          <w:rFonts w:ascii="Times New Roman" w:eastAsia="Aptos" w:hAnsi="Times New Roman" w:cs="Times New Roman"/>
          <w:spacing w:val="-4"/>
          <w:kern w:val="2"/>
          <w:sz w:val="28"/>
          <w14:ligatures w14:val="standardContextual"/>
        </w:rPr>
        <w:tab/>
        <w:t>+ Số hộ đủ điều kiện hỗ trợ: 3726 hộ (Một số hộ chưa có biên bản thỏa thuận giữa chủ đất và người sản xuất, UBND xã đang chỉ đạo Thôn tập trung hoàn thiện).</w:t>
      </w:r>
    </w:p>
    <w:p w:rsidR="002133BC" w:rsidRPr="009B5FB0" w:rsidRDefault="002B589D">
      <w:pPr>
        <w:spacing w:after="0" w:line="400" w:lineRule="exact"/>
        <w:ind w:firstLine="567"/>
        <w:jc w:val="both"/>
        <w:rPr>
          <w:rFonts w:ascii="Times New Roman" w:eastAsia="Aptos" w:hAnsi="Times New Roman" w:cs="Times New Roman"/>
          <w:spacing w:val="-4"/>
          <w:kern w:val="2"/>
          <w:sz w:val="28"/>
          <w14:ligatures w14:val="standardContextual"/>
        </w:rPr>
      </w:pPr>
      <w:r w:rsidRPr="009B5FB0">
        <w:rPr>
          <w:rFonts w:ascii="Times New Roman" w:eastAsia="Aptos" w:hAnsi="Times New Roman" w:cs="Times New Roman"/>
          <w:spacing w:val="-4"/>
          <w:kern w:val="2"/>
          <w:sz w:val="28"/>
          <w14:ligatures w14:val="standardContextual"/>
        </w:rPr>
        <w:lastRenderedPageBreak/>
        <w:tab/>
        <w:t>+ Diện tích đủ điều kiện hỗ trợ: 8.295.439,3 m2. Trong đó: Diện tích thiệt hại trên 70% diện tích: 5.646.768,8 m2; Diện tích thiệt hại từ 30% - 70% diện tích: 2.648.670,5 m2.</w:t>
      </w:r>
    </w:p>
    <w:p w:rsidR="002133BC" w:rsidRPr="009B5FB0" w:rsidRDefault="002B589D">
      <w:pPr>
        <w:spacing w:after="0" w:line="400" w:lineRule="exact"/>
        <w:ind w:firstLine="567"/>
        <w:jc w:val="both"/>
        <w:rPr>
          <w:rFonts w:ascii="Times New Roman" w:eastAsia="Aptos" w:hAnsi="Times New Roman" w:cs="Times New Roman"/>
          <w:spacing w:val="-4"/>
          <w:kern w:val="2"/>
          <w:sz w:val="28"/>
          <w14:ligatures w14:val="standardContextual"/>
        </w:rPr>
      </w:pPr>
      <w:r w:rsidRPr="009B5FB0">
        <w:rPr>
          <w:rFonts w:ascii="Times New Roman" w:eastAsia="Aptos" w:hAnsi="Times New Roman" w:cs="Times New Roman"/>
          <w:spacing w:val="-4"/>
          <w:kern w:val="2"/>
          <w:sz w:val="28"/>
          <w14:ligatures w14:val="standardContextual"/>
        </w:rPr>
        <w:tab/>
        <w:t xml:space="preserve">+ Kinh phí đề nghị hỗ trợ: 6.971.510.000 đồng. </w:t>
      </w:r>
    </w:p>
    <w:p w:rsidR="002133BC" w:rsidRPr="009B5FB0" w:rsidRDefault="002B589D">
      <w:pPr>
        <w:spacing w:after="0" w:line="400" w:lineRule="exact"/>
        <w:ind w:firstLine="567"/>
        <w:jc w:val="both"/>
        <w:rPr>
          <w:rFonts w:ascii="Times New Roman" w:eastAsia="Aptos" w:hAnsi="Times New Roman" w:cs="Times New Roman"/>
          <w:b/>
          <w:spacing w:val="-4"/>
          <w:kern w:val="2"/>
          <w:sz w:val="28"/>
          <w14:ligatures w14:val="standardContextual"/>
        </w:rPr>
      </w:pPr>
      <w:r w:rsidRPr="009B5FB0">
        <w:rPr>
          <w:rFonts w:ascii="Times New Roman" w:eastAsia="Aptos" w:hAnsi="Times New Roman" w:cs="Times New Roman"/>
          <w:b/>
          <w:spacing w:val="-4"/>
          <w:kern w:val="2"/>
          <w:sz w:val="28"/>
          <w14:ligatures w14:val="standardContextual"/>
        </w:rPr>
        <w:t>- Về diện tích lâm nghiệp:</w:t>
      </w:r>
    </w:p>
    <w:p w:rsidR="002133BC" w:rsidRPr="009B5FB0" w:rsidRDefault="002B589D">
      <w:pPr>
        <w:tabs>
          <w:tab w:val="left" w:pos="0"/>
        </w:tabs>
        <w:spacing w:after="0" w:line="400" w:lineRule="atLeast"/>
        <w:ind w:firstLine="709"/>
        <w:jc w:val="both"/>
        <w:rPr>
          <w:rFonts w:ascii="Times New Roman" w:eastAsia="Times New Roman" w:hAnsi="Times New Roman" w:cs="Times New Roman"/>
          <w:b/>
          <w:sz w:val="28"/>
          <w:szCs w:val="28"/>
          <w:lang w:val="en-US"/>
        </w:rPr>
      </w:pPr>
      <w:r w:rsidRPr="009B5FB0">
        <w:rPr>
          <w:rFonts w:ascii="Times New Roman" w:eastAsia="Times New Roman" w:hAnsi="Times New Roman" w:cs="Times New Roman"/>
          <w:sz w:val="28"/>
          <w:szCs w:val="28"/>
          <w:lang w:val="en-US"/>
        </w:rPr>
        <w:t>- Có 183 hộ thuộc 07 thôn</w:t>
      </w:r>
      <w:r w:rsidRPr="009B5FB0">
        <w:rPr>
          <w:rFonts w:ascii="Times New Roman" w:eastAsia="Times New Roman" w:hAnsi="Times New Roman" w:cs="Times New Roman"/>
          <w:b/>
          <w:sz w:val="28"/>
          <w:szCs w:val="28"/>
          <w:lang w:val="en-US"/>
        </w:rPr>
        <w:t xml:space="preserve"> </w:t>
      </w:r>
      <w:r w:rsidRPr="009B5FB0">
        <w:rPr>
          <w:rFonts w:ascii="Times New Roman" w:eastAsia="Times New Roman" w:hAnsi="Times New Roman" w:cs="Times New Roman"/>
          <w:sz w:val="28"/>
          <w:szCs w:val="28"/>
          <w:lang w:val="en-US"/>
        </w:rPr>
        <w:t>đủ điều kiện hỗ trợ đợt 1. Cụ thể:</w:t>
      </w:r>
    </w:p>
    <w:p w:rsidR="002133BC" w:rsidRPr="009B5FB0" w:rsidRDefault="002B589D">
      <w:pPr>
        <w:spacing w:after="0" w:line="400" w:lineRule="atLeast"/>
        <w:ind w:firstLine="709"/>
        <w:jc w:val="both"/>
        <w:rPr>
          <w:rFonts w:ascii="Times New Roman" w:eastAsia="Times New Roman" w:hAnsi="Times New Roman" w:cs="Times New Roman"/>
          <w:b/>
          <w:bCs/>
          <w:sz w:val="28"/>
          <w:szCs w:val="28"/>
          <w:lang w:val="en-US"/>
        </w:rPr>
      </w:pPr>
      <w:r w:rsidRPr="009B5FB0">
        <w:rPr>
          <w:rFonts w:ascii="Times New Roman" w:eastAsia="Times New Roman" w:hAnsi="Times New Roman" w:cs="Times New Roman"/>
          <w:sz w:val="28"/>
          <w:szCs w:val="28"/>
          <w:lang w:val="en-US"/>
        </w:rPr>
        <w:tab/>
        <w:t>+ Diện tích đủ điều kiện hỗ trợ đợt 1: 2.326.243,</w:t>
      </w:r>
      <w:r w:rsidRPr="000957DA">
        <w:rPr>
          <w:rFonts w:ascii="Times New Roman" w:eastAsia="Times New Roman" w:hAnsi="Times New Roman" w:cs="Times New Roman"/>
          <w:sz w:val="28"/>
          <w:szCs w:val="28"/>
          <w:lang w:val="en-US"/>
        </w:rPr>
        <w:t>4</w:t>
      </w:r>
      <w:r w:rsidRPr="000957DA">
        <w:rPr>
          <w:rFonts w:ascii="Times New Roman" w:eastAsia="Times New Roman" w:hAnsi="Times New Roman" w:cs="Times New Roman"/>
          <w:bCs/>
          <w:sz w:val="28"/>
          <w:szCs w:val="28"/>
          <w:lang w:val="en-US"/>
        </w:rPr>
        <w:t>m</w:t>
      </w:r>
      <w:r w:rsidRPr="000957DA">
        <w:rPr>
          <w:rFonts w:ascii="Times New Roman" w:eastAsia="Times New Roman" w:hAnsi="Times New Roman" w:cs="Times New Roman"/>
          <w:bCs/>
          <w:sz w:val="28"/>
          <w:szCs w:val="28"/>
          <w:vertAlign w:val="superscript"/>
          <w:lang w:val="en-US"/>
        </w:rPr>
        <w:t>2</w:t>
      </w:r>
      <w:r w:rsidRPr="000957DA">
        <w:rPr>
          <w:rFonts w:ascii="Times New Roman" w:eastAsia="Times New Roman" w:hAnsi="Times New Roman" w:cs="Times New Roman"/>
          <w:bCs/>
          <w:sz w:val="28"/>
          <w:szCs w:val="28"/>
          <w:lang w:val="en-US"/>
        </w:rPr>
        <w:t>.</w:t>
      </w:r>
      <w:r w:rsidRPr="009B5FB0">
        <w:rPr>
          <w:rFonts w:ascii="Times New Roman" w:eastAsia="Times New Roman" w:hAnsi="Times New Roman" w:cs="Times New Roman"/>
          <w:b/>
          <w:bCs/>
          <w:sz w:val="28"/>
          <w:szCs w:val="28"/>
          <w:lang w:val="en-US"/>
        </w:rPr>
        <w:t xml:space="preserve"> </w:t>
      </w:r>
    </w:p>
    <w:p w:rsidR="002133BC" w:rsidRPr="009B5FB0" w:rsidRDefault="002B589D">
      <w:pPr>
        <w:spacing w:after="0" w:line="400" w:lineRule="atLeast"/>
        <w:ind w:firstLine="709"/>
        <w:jc w:val="both"/>
        <w:rPr>
          <w:rFonts w:ascii="Times New Roman" w:eastAsia="Times New Roman" w:hAnsi="Times New Roman" w:cs="Times New Roman"/>
          <w:b/>
          <w:bCs/>
          <w:sz w:val="28"/>
          <w:szCs w:val="28"/>
          <w:lang w:val="en-US"/>
        </w:rPr>
      </w:pPr>
      <w:r w:rsidRPr="009B5FB0">
        <w:rPr>
          <w:rFonts w:ascii="Times New Roman" w:eastAsia="Times New Roman" w:hAnsi="Times New Roman" w:cs="Times New Roman"/>
          <w:sz w:val="28"/>
          <w:szCs w:val="28"/>
          <w:lang w:val="en-US"/>
        </w:rPr>
        <w:t xml:space="preserve">+ Kinh phí đề nghị hỗ trợ đợt 1: </w:t>
      </w:r>
      <w:r w:rsidRPr="009B5FB0">
        <w:rPr>
          <w:rFonts w:ascii="Times New Roman" w:eastAsia="Times New Roman" w:hAnsi="Times New Roman" w:cs="Times New Roman"/>
          <w:bCs/>
          <w:sz w:val="28"/>
          <w:szCs w:val="28"/>
          <w:lang w:val="en-US"/>
        </w:rPr>
        <w:t>1.458.968.000 đồng</w:t>
      </w:r>
      <w:r w:rsidRPr="009B5FB0">
        <w:rPr>
          <w:rFonts w:ascii="Times New Roman" w:eastAsia="Times New Roman" w:hAnsi="Times New Roman" w:cs="Times New Roman"/>
          <w:b/>
          <w:bCs/>
          <w:sz w:val="28"/>
          <w:szCs w:val="28"/>
          <w:lang w:val="en-US"/>
        </w:rPr>
        <w:t xml:space="preserve"> </w:t>
      </w:r>
    </w:p>
    <w:p w:rsidR="002133BC" w:rsidRPr="009B5FB0" w:rsidRDefault="002B589D">
      <w:pPr>
        <w:spacing w:after="0" w:line="400" w:lineRule="atLeast"/>
        <w:ind w:firstLine="709"/>
        <w:jc w:val="both"/>
        <w:rPr>
          <w:rFonts w:ascii="Times New Roman" w:eastAsia="Times New Roman" w:hAnsi="Times New Roman" w:cs="Times New Roman"/>
          <w:bCs/>
          <w:sz w:val="28"/>
          <w:szCs w:val="28"/>
          <w:lang w:val="en-US"/>
        </w:rPr>
      </w:pPr>
      <w:r w:rsidRPr="009B5FB0">
        <w:rPr>
          <w:rFonts w:ascii="Times New Roman" w:eastAsia="Times New Roman" w:hAnsi="Times New Roman" w:cs="Times New Roman"/>
          <w:b/>
          <w:sz w:val="28"/>
          <w:szCs w:val="28"/>
          <w:lang w:val="en-US"/>
        </w:rPr>
        <w:tab/>
      </w:r>
      <w:r w:rsidR="001B06E6">
        <w:rPr>
          <w:rFonts w:ascii="Times New Roman" w:eastAsia="Times New Roman" w:hAnsi="Times New Roman" w:cs="Times New Roman"/>
          <w:b/>
          <w:sz w:val="28"/>
          <w:szCs w:val="28"/>
          <w:lang w:val="en-US"/>
        </w:rPr>
        <w:t>-</w:t>
      </w:r>
      <w:r w:rsidRPr="009B5FB0">
        <w:rPr>
          <w:rFonts w:ascii="Times New Roman" w:eastAsia="Times New Roman" w:hAnsi="Times New Roman" w:cs="Times New Roman"/>
          <w:sz w:val="28"/>
          <w:szCs w:val="28"/>
          <w:lang w:val="en-US"/>
        </w:rPr>
        <w:t xml:space="preserve"> Diện tích chưa đủ điều kiện hỗ trợ đợt 1: 2.023.459.9</w:t>
      </w:r>
      <w:r w:rsidRPr="009B5FB0">
        <w:rPr>
          <w:rFonts w:ascii="Times New Roman" w:eastAsia="Times New Roman" w:hAnsi="Times New Roman" w:cs="Times New Roman"/>
          <w:bCs/>
          <w:sz w:val="28"/>
          <w:szCs w:val="28"/>
          <w:lang w:val="en-US"/>
        </w:rPr>
        <w:t>m</w:t>
      </w:r>
      <w:r w:rsidRPr="009B5FB0">
        <w:rPr>
          <w:rFonts w:ascii="Times New Roman" w:eastAsia="Times New Roman" w:hAnsi="Times New Roman" w:cs="Times New Roman"/>
          <w:bCs/>
          <w:sz w:val="28"/>
          <w:szCs w:val="28"/>
          <w:vertAlign w:val="superscript"/>
          <w:lang w:val="en-US"/>
        </w:rPr>
        <w:t>2</w:t>
      </w:r>
      <w:r w:rsidRPr="009B5FB0">
        <w:rPr>
          <w:rFonts w:ascii="Times New Roman" w:eastAsia="Times New Roman" w:hAnsi="Times New Roman" w:cs="Times New Roman"/>
          <w:b/>
          <w:bCs/>
          <w:sz w:val="24"/>
          <w:szCs w:val="24"/>
          <w:lang w:val="en-US"/>
        </w:rPr>
        <w:t xml:space="preserve">. </w:t>
      </w:r>
      <w:r w:rsidRPr="009B5FB0">
        <w:rPr>
          <w:rFonts w:ascii="Times New Roman" w:eastAsia="Times New Roman" w:hAnsi="Times New Roman" w:cs="Times New Roman"/>
          <w:bCs/>
          <w:sz w:val="28"/>
          <w:szCs w:val="28"/>
          <w:lang w:val="en-US"/>
        </w:rPr>
        <w:t>Số tiền: 1.401.032.000đồng.</w:t>
      </w:r>
    </w:p>
    <w:p w:rsidR="002133BC" w:rsidRPr="009B5FB0" w:rsidRDefault="002B589D">
      <w:pPr>
        <w:tabs>
          <w:tab w:val="left" w:pos="0"/>
        </w:tabs>
        <w:spacing w:after="0" w:line="400" w:lineRule="atLeast"/>
        <w:jc w:val="both"/>
        <w:rPr>
          <w:rFonts w:ascii="Times New Roman" w:hAnsi="Times New Roman" w:cs="Times New Roman"/>
          <w:b/>
          <w:sz w:val="28"/>
          <w:szCs w:val="28"/>
        </w:rPr>
      </w:pPr>
      <w:r w:rsidRPr="009B5FB0">
        <w:rPr>
          <w:rFonts w:ascii="Times New Roman" w:eastAsia="Times New Roman" w:hAnsi="Times New Roman" w:cs="Times New Roman"/>
          <w:sz w:val="28"/>
          <w:szCs w:val="28"/>
          <w:lang w:val="en-US"/>
        </w:rPr>
        <w:tab/>
      </w:r>
      <w:r w:rsidRPr="009B5FB0">
        <w:rPr>
          <w:rFonts w:ascii="Times New Roman" w:eastAsia="Times New Roman" w:hAnsi="Times New Roman" w:cs="Times New Roman"/>
          <w:b/>
          <w:sz w:val="28"/>
          <w:szCs w:val="28"/>
          <w:lang w:val="en-US"/>
        </w:rPr>
        <w:t>II</w:t>
      </w:r>
      <w:r w:rsidRPr="009B5FB0">
        <w:rPr>
          <w:rFonts w:ascii="Times New Roman" w:hAnsi="Times New Roman" w:cs="Times New Roman"/>
          <w:b/>
          <w:sz w:val="28"/>
          <w:szCs w:val="28"/>
        </w:rPr>
        <w:t xml:space="preserve">. Về các khó khăn vướng mắc </w:t>
      </w:r>
    </w:p>
    <w:p w:rsidR="002133BC" w:rsidRPr="009B5FB0" w:rsidRDefault="002B589D">
      <w:pPr>
        <w:tabs>
          <w:tab w:val="left" w:pos="0"/>
        </w:tabs>
        <w:spacing w:after="0" w:line="400" w:lineRule="atLeast"/>
        <w:jc w:val="both"/>
        <w:rPr>
          <w:rFonts w:ascii="Times New Roman" w:eastAsia="Times New Roman" w:hAnsi="Times New Roman" w:cs="Times New Roman"/>
          <w:b/>
          <w:color w:val="000000"/>
          <w:sz w:val="28"/>
          <w:szCs w:val="28"/>
          <w:lang w:val="en-US"/>
        </w:rPr>
      </w:pPr>
      <w:r w:rsidRPr="009B5FB0">
        <w:rPr>
          <w:rFonts w:ascii="Times New Roman" w:hAnsi="Times New Roman" w:cs="Times New Roman"/>
          <w:sz w:val="28"/>
          <w:szCs w:val="28"/>
        </w:rPr>
        <w:tab/>
      </w:r>
      <w:r w:rsidRPr="009B5FB0">
        <w:rPr>
          <w:rFonts w:ascii="Times New Roman" w:hAnsi="Times New Roman" w:cs="Times New Roman"/>
          <w:b/>
          <w:sz w:val="28"/>
          <w:szCs w:val="28"/>
        </w:rPr>
        <w:t>1.</w:t>
      </w:r>
      <w:r w:rsidRPr="009B5FB0">
        <w:rPr>
          <w:rFonts w:ascii="Times New Roman" w:eastAsia="Times New Roman" w:hAnsi="Times New Roman" w:cs="Times New Roman"/>
          <w:b/>
          <w:color w:val="000000"/>
          <w:sz w:val="28"/>
          <w:szCs w:val="28"/>
          <w:lang w:val="en-US"/>
        </w:rPr>
        <w:t xml:space="preserve"> Về diện tích lâm nghiệp: </w:t>
      </w:r>
    </w:p>
    <w:p w:rsidR="002133BC" w:rsidRPr="009B5FB0" w:rsidRDefault="002B589D">
      <w:pPr>
        <w:tabs>
          <w:tab w:val="left" w:pos="0"/>
        </w:tabs>
        <w:spacing w:after="0" w:line="400" w:lineRule="atLeast"/>
        <w:jc w:val="both"/>
        <w:rPr>
          <w:rFonts w:ascii="Times New Roman" w:eastAsia="Times New Roman" w:hAnsi="Times New Roman" w:cs="Times New Roman"/>
          <w:color w:val="000000"/>
          <w:sz w:val="28"/>
          <w:szCs w:val="28"/>
          <w:lang w:val="en-US"/>
        </w:rPr>
      </w:pPr>
      <w:r w:rsidRPr="009B5FB0">
        <w:rPr>
          <w:rFonts w:ascii="Times New Roman" w:eastAsia="Times New Roman" w:hAnsi="Times New Roman" w:cs="Times New Roman"/>
          <w:color w:val="000000"/>
          <w:sz w:val="28"/>
          <w:szCs w:val="28"/>
          <w:lang w:val="en-US"/>
        </w:rPr>
        <w:tab/>
        <w:t xml:space="preserve">- Qua rà soát có 13 hộ, có diện tích đề nghị hỗ trợ 17,75ha thuộc rừng giao khoán với Ban quản lý khu bảo tồn thiên nhiên Kẽ Gỗ có hợp đồng giao khoán theo Nghị định số 168/2016/NĐ-CP ngày 27/12/2016. Theo văn bản số 6035/SNNMT-KL ngày 28/7/2026 của Sở Nông nghiệp và Môi trường về việc xác định đối tượng hỗ trợ thiệt hại do thiên tai năm 2025 thì các hộ gia đình này đủ điều kiện hỗ trợ. Tuy nhiên theo báo cáo của Ban quản lý khu bảo tồn thiên nhiên Kẽ Gỗ tại văn bản số 384/BTKG-KHBT ngày 27/7/2026 về việc hộ nhận khoán rừng và đất lâm nghiệp trên địa bàn xã Cẩm Duệ thì có đến 69 hộ với diện tích 199,01 ha rừng trồng do hộ nhận khoáng bỏ vốn đầu tư bị thiệt hại do bão số 5 và số 10, trong đó có 04 hộ kê khai thiệt hại đề nghị hỗ trợ tại xã (có văn bản kèm theo) nhưng Ban quản lý khu bảo tồn thiên nhiên Kẽ gỗ chưa đề xuất hỗ trợ cho những hộ này. Để đảm bảo quyền lợi cho người dân UBND xã </w:t>
      </w:r>
      <w:r w:rsidR="0061286E">
        <w:rPr>
          <w:rFonts w:ascii="Times New Roman" w:eastAsia="Times New Roman" w:hAnsi="Times New Roman" w:cs="Times New Roman"/>
          <w:color w:val="000000"/>
          <w:sz w:val="28"/>
          <w:szCs w:val="28"/>
          <w:lang w:val="en-US"/>
        </w:rPr>
        <w:t xml:space="preserve">kính </w:t>
      </w:r>
      <w:r w:rsidRPr="009B5FB0">
        <w:rPr>
          <w:rFonts w:ascii="Times New Roman" w:eastAsia="Times New Roman" w:hAnsi="Times New Roman" w:cs="Times New Roman"/>
          <w:color w:val="000000"/>
          <w:sz w:val="28"/>
          <w:szCs w:val="28"/>
          <w:lang w:val="en-US"/>
        </w:rPr>
        <w:t xml:space="preserve">đề nghị </w:t>
      </w:r>
      <w:r w:rsidR="0061286E">
        <w:rPr>
          <w:rFonts w:ascii="Times New Roman" w:eastAsia="Times New Roman" w:hAnsi="Times New Roman" w:cs="Times New Roman"/>
          <w:color w:val="000000"/>
          <w:sz w:val="28"/>
          <w:szCs w:val="28"/>
          <w:lang w:val="en-US"/>
        </w:rPr>
        <w:t xml:space="preserve">UBND tỉnh, </w:t>
      </w:r>
      <w:r w:rsidRPr="009B5FB0">
        <w:rPr>
          <w:rFonts w:ascii="Times New Roman" w:eastAsia="Times New Roman" w:hAnsi="Times New Roman" w:cs="Times New Roman"/>
          <w:color w:val="000000"/>
          <w:sz w:val="28"/>
          <w:szCs w:val="28"/>
          <w:lang w:val="en-US"/>
        </w:rPr>
        <w:t>Sở Nông nghiệp và Môi trường xem xét cho ý kiến bổ sung kinh phí hỗ trợ cho các trường hợp nêu trên.</w:t>
      </w:r>
    </w:p>
    <w:p w:rsidR="002133BC" w:rsidRPr="009B5FB0" w:rsidRDefault="002B589D">
      <w:pPr>
        <w:tabs>
          <w:tab w:val="left" w:pos="0"/>
        </w:tabs>
        <w:spacing w:after="0" w:line="400" w:lineRule="atLeast"/>
        <w:jc w:val="both"/>
        <w:rPr>
          <w:rFonts w:ascii="Times New Roman" w:eastAsia="Times New Roman" w:hAnsi="Times New Roman" w:cs="Times New Roman"/>
          <w:sz w:val="28"/>
          <w:szCs w:val="20"/>
          <w:lang w:val="en-US"/>
        </w:rPr>
      </w:pPr>
      <w:r w:rsidRPr="009B5FB0">
        <w:rPr>
          <w:rFonts w:ascii="Times New Roman" w:eastAsia="Times New Roman" w:hAnsi="Times New Roman" w:cs="Times New Roman"/>
          <w:color w:val="000000"/>
          <w:sz w:val="28"/>
          <w:szCs w:val="28"/>
          <w:lang w:val="en-US"/>
        </w:rPr>
        <w:tab/>
        <w:t xml:space="preserve">- </w:t>
      </w:r>
      <w:r w:rsidRPr="009B5FB0">
        <w:rPr>
          <w:rFonts w:ascii="Times New Roman" w:eastAsia="Times New Roman" w:hAnsi="Times New Roman" w:cs="Times New Roman"/>
          <w:sz w:val="28"/>
          <w:szCs w:val="20"/>
          <w:lang w:val="en-US"/>
        </w:rPr>
        <w:t>Có 69 hộ theo hồ sơ kê khai đề nghị hỗ trợ ban đầu là diện tích lâm  nghiệp, tuy nhiên qua soát xét thì thuộc đất trồng cây lâu năm (bao gồm có bìa và trích đo đất trồng cây lâu năm) với tổng diện tích đề nghị hỗ trợ 16,72ha . Về thực tiễn sản xuất thì loại cây trồng bị thiệt hại là cây keo, nếu áp dụng hỗ trợ trồng cây lâu năm đối với các hộ này thì sẽ tăng kinh phí đề nghị hỗ trợ và chênh</w:t>
      </w:r>
      <w:r w:rsidR="00802C4C" w:rsidRPr="009B5FB0">
        <w:rPr>
          <w:rFonts w:ascii="Times New Roman" w:eastAsia="Times New Roman" w:hAnsi="Times New Roman" w:cs="Times New Roman"/>
          <w:sz w:val="28"/>
          <w:szCs w:val="20"/>
          <w:lang w:val="en-US"/>
        </w:rPr>
        <w:t xml:space="preserve"> lệch số tiền đối với các hộ có </w:t>
      </w:r>
      <w:r w:rsidRPr="009B5FB0">
        <w:rPr>
          <w:rFonts w:ascii="Times New Roman" w:eastAsia="Times New Roman" w:hAnsi="Times New Roman" w:cs="Times New Roman"/>
          <w:sz w:val="28"/>
          <w:szCs w:val="20"/>
          <w:lang w:val="en-US"/>
        </w:rPr>
        <w:t xml:space="preserve">thiệt hại về lâm nghiệp dẫn đến mất công bằng giữa các hộ thiệt hại cùng 1 loại cây trồng. Với </w:t>
      </w:r>
      <w:r w:rsidR="006641AC">
        <w:rPr>
          <w:rFonts w:ascii="Times New Roman" w:eastAsia="Times New Roman" w:hAnsi="Times New Roman" w:cs="Times New Roman"/>
          <w:sz w:val="28"/>
          <w:szCs w:val="20"/>
          <w:lang w:val="en-US"/>
        </w:rPr>
        <w:t xml:space="preserve">nội dung </w:t>
      </w:r>
      <w:r w:rsidR="0061286E">
        <w:rPr>
          <w:rFonts w:ascii="Times New Roman" w:eastAsia="Times New Roman" w:hAnsi="Times New Roman" w:cs="Times New Roman"/>
          <w:sz w:val="28"/>
          <w:szCs w:val="20"/>
          <w:lang w:val="en-US"/>
        </w:rPr>
        <w:t xml:space="preserve">như </w:t>
      </w:r>
      <w:r w:rsidR="006641AC">
        <w:rPr>
          <w:rFonts w:ascii="Times New Roman" w:eastAsia="Times New Roman" w:hAnsi="Times New Roman" w:cs="Times New Roman"/>
          <w:sz w:val="28"/>
          <w:szCs w:val="20"/>
          <w:lang w:val="en-US"/>
        </w:rPr>
        <w:t>trên</w:t>
      </w:r>
      <w:r w:rsidRPr="009B5FB0">
        <w:rPr>
          <w:rFonts w:ascii="Times New Roman" w:eastAsia="Times New Roman" w:hAnsi="Times New Roman" w:cs="Times New Roman"/>
          <w:sz w:val="28"/>
          <w:szCs w:val="20"/>
          <w:lang w:val="en-US"/>
        </w:rPr>
        <w:t>, UBND xã đề xuất phương án cho phép UBND xã lập văn bản thống nhất với các hộ dân hỗ trợ diện tích cây lâm nghiệp: về chính sách thì các hộ dân đều nằ</w:t>
      </w:r>
      <w:r w:rsidR="00802C4C" w:rsidRPr="009B5FB0">
        <w:rPr>
          <w:rFonts w:ascii="Times New Roman" w:eastAsia="Times New Roman" w:hAnsi="Times New Roman" w:cs="Times New Roman"/>
          <w:sz w:val="28"/>
          <w:szCs w:val="20"/>
          <w:lang w:val="en-US"/>
        </w:rPr>
        <w:t>m trong chính sách được hỗ trợ theo Nghị định 09/2025/NĐ-CP ngày 10 tháng 01 năm 2025 của Chính phủ</w:t>
      </w:r>
      <w:r w:rsidRPr="009B5FB0">
        <w:rPr>
          <w:rFonts w:ascii="Times New Roman" w:eastAsia="Times New Roman" w:hAnsi="Times New Roman" w:cs="Times New Roman"/>
          <w:sz w:val="28"/>
          <w:szCs w:val="20"/>
          <w:lang w:val="en-US"/>
        </w:rPr>
        <w:t xml:space="preserve">, về quyền </w:t>
      </w:r>
      <w:r w:rsidRPr="009B5FB0">
        <w:rPr>
          <w:rFonts w:ascii="Times New Roman" w:eastAsia="Times New Roman" w:hAnsi="Times New Roman" w:cs="Times New Roman"/>
          <w:sz w:val="28"/>
          <w:szCs w:val="20"/>
          <w:lang w:val="en-US"/>
        </w:rPr>
        <w:lastRenderedPageBreak/>
        <w:t>lợi thì người dân đã có bản cam kết tự nguyện lựa</w:t>
      </w:r>
      <w:r w:rsidR="005357BF" w:rsidRPr="009B5FB0">
        <w:rPr>
          <w:rFonts w:ascii="Times New Roman" w:eastAsia="Times New Roman" w:hAnsi="Times New Roman" w:cs="Times New Roman"/>
          <w:sz w:val="28"/>
          <w:szCs w:val="20"/>
          <w:lang w:val="en-US"/>
        </w:rPr>
        <w:t xml:space="preserve"> chọn hỗ trợ cây lâm nghiệp (định mức hỗ trợ</w:t>
      </w:r>
      <w:r w:rsidRPr="009B5FB0">
        <w:rPr>
          <w:rFonts w:ascii="Times New Roman" w:eastAsia="Times New Roman" w:hAnsi="Times New Roman" w:cs="Times New Roman"/>
          <w:sz w:val="28"/>
          <w:szCs w:val="20"/>
          <w:lang w:val="en-US"/>
        </w:rPr>
        <w:t xml:space="preserve"> thấp hơn cây lâu năm) không gây thất thoát, lãng phí ngân sách Nhà nước và đúng thực tiễn sản xuất và đảm bảo công bằng, ổn định giữa các hộ dân trồng keo.</w:t>
      </w:r>
    </w:p>
    <w:p w:rsidR="002133BC" w:rsidRPr="009B5FB0" w:rsidRDefault="002B589D">
      <w:pPr>
        <w:tabs>
          <w:tab w:val="left" w:pos="0"/>
        </w:tabs>
        <w:spacing w:after="0" w:line="400" w:lineRule="atLeast"/>
        <w:jc w:val="both"/>
        <w:rPr>
          <w:rFonts w:ascii="Times New Roman" w:eastAsia="Times New Roman" w:hAnsi="Times New Roman" w:cs="Times New Roman"/>
          <w:sz w:val="28"/>
          <w:szCs w:val="28"/>
          <w:lang w:val="en-US"/>
        </w:rPr>
      </w:pPr>
      <w:r w:rsidRPr="009B5FB0">
        <w:rPr>
          <w:rFonts w:ascii="Times New Roman" w:eastAsia="Times New Roman" w:hAnsi="Times New Roman" w:cs="Times New Roman"/>
          <w:sz w:val="28"/>
          <w:szCs w:val="20"/>
          <w:lang w:val="en-US"/>
        </w:rPr>
        <w:tab/>
      </w:r>
      <w:r w:rsidRPr="009B5FB0">
        <w:rPr>
          <w:rFonts w:ascii="Times New Roman" w:eastAsia="Times New Roman" w:hAnsi="Times New Roman" w:cs="Times New Roman"/>
          <w:sz w:val="28"/>
          <w:szCs w:val="28"/>
          <w:lang w:val="en-US"/>
        </w:rPr>
        <w:t xml:space="preserve">- Có 108 hộ (trong đó có 99 hộ chưa có hồ sơ pháp lý, 9 hộ đất dãn dân, hợp đồng 661, 327) với diện tích 97,46 ha; </w:t>
      </w:r>
      <w:r w:rsidR="005357BF" w:rsidRPr="009B5FB0">
        <w:rPr>
          <w:rFonts w:ascii="Times New Roman" w:eastAsia="Times New Roman" w:hAnsi="Times New Roman" w:cs="Times New Roman"/>
          <w:sz w:val="28"/>
          <w:szCs w:val="28"/>
          <w:lang w:val="en-US"/>
        </w:rPr>
        <w:t>mặc dù Phòng chuyên môn và Tổ thẩm định</w:t>
      </w:r>
      <w:r w:rsidRPr="009B5FB0">
        <w:rPr>
          <w:rFonts w:ascii="Times New Roman" w:eastAsia="Times New Roman" w:hAnsi="Times New Roman" w:cs="Times New Roman"/>
          <w:sz w:val="28"/>
          <w:szCs w:val="28"/>
          <w:lang w:val="en-US"/>
        </w:rPr>
        <w:t xml:space="preserve"> đã đôn đốc các hộ, Ban cán sự thôn khẩn trương bổ sung hồ sơ pháp lý để thẩm định tuy nhiên đến ngày </w:t>
      </w:r>
      <w:r w:rsidR="005357BF" w:rsidRPr="009B5FB0">
        <w:rPr>
          <w:rFonts w:ascii="Times New Roman" w:eastAsia="Times New Roman" w:hAnsi="Times New Roman" w:cs="Times New Roman"/>
          <w:sz w:val="28"/>
          <w:szCs w:val="28"/>
          <w:lang w:val="en-US"/>
        </w:rPr>
        <w:t>30/7/2026 v</w:t>
      </w:r>
      <w:r w:rsidRPr="009B5FB0">
        <w:rPr>
          <w:rFonts w:ascii="Times New Roman" w:eastAsia="Times New Roman" w:hAnsi="Times New Roman" w:cs="Times New Roman"/>
          <w:sz w:val="28"/>
          <w:szCs w:val="28"/>
          <w:lang w:val="en-US"/>
        </w:rPr>
        <w:t xml:space="preserve">ẫn chưa bổ sung kịp hồ sơ; để đảm bảo quyền lợi cho người dân và </w:t>
      </w:r>
      <w:r w:rsidR="005357BF" w:rsidRPr="009B5FB0">
        <w:rPr>
          <w:rFonts w:ascii="Times New Roman" w:eastAsia="Times New Roman" w:hAnsi="Times New Roman" w:cs="Times New Roman"/>
          <w:sz w:val="28"/>
          <w:szCs w:val="28"/>
          <w:lang w:val="en-US"/>
        </w:rPr>
        <w:t xml:space="preserve">hạn chế khiếu nại về sau, ngày 29/7/2026 </w:t>
      </w:r>
      <w:r w:rsidRPr="009B5FB0">
        <w:rPr>
          <w:rFonts w:ascii="Times New Roman" w:eastAsia="Times New Roman" w:hAnsi="Times New Roman" w:cs="Times New Roman"/>
          <w:sz w:val="28"/>
          <w:szCs w:val="28"/>
          <w:lang w:val="en-US"/>
        </w:rPr>
        <w:t>UBND xã tổ chức cuộc họp và mời tất cả các hộ cùng các thành phần</w:t>
      </w:r>
      <w:r w:rsidR="005357BF" w:rsidRPr="009B5FB0">
        <w:rPr>
          <w:rFonts w:ascii="Times New Roman" w:eastAsia="Times New Roman" w:hAnsi="Times New Roman" w:cs="Times New Roman"/>
          <w:sz w:val="28"/>
          <w:szCs w:val="28"/>
          <w:lang w:val="en-US"/>
        </w:rPr>
        <w:t xml:space="preserve"> liên quan</w:t>
      </w:r>
      <w:r w:rsidRPr="009B5FB0">
        <w:rPr>
          <w:rFonts w:ascii="Times New Roman" w:eastAsia="Times New Roman" w:hAnsi="Times New Roman" w:cs="Times New Roman"/>
          <w:sz w:val="28"/>
          <w:szCs w:val="28"/>
          <w:lang w:val="en-US"/>
        </w:rPr>
        <w:t xml:space="preserve"> tham dự để nắm rõ tình hình từng hộ để có giải pháp tổng thể, cụ thể cho từng hộ dân</w:t>
      </w:r>
      <w:r w:rsidR="0082456D" w:rsidRPr="009B5FB0">
        <w:rPr>
          <w:rFonts w:ascii="Times New Roman" w:eastAsia="Times New Roman" w:hAnsi="Times New Roman" w:cs="Times New Roman"/>
          <w:sz w:val="28"/>
          <w:szCs w:val="28"/>
          <w:lang w:val="en-US"/>
        </w:rPr>
        <w:t>; tại</w:t>
      </w:r>
      <w:r w:rsidRPr="009B5FB0">
        <w:rPr>
          <w:rFonts w:ascii="Times New Roman" w:eastAsia="Times New Roman" w:hAnsi="Times New Roman" w:cs="Times New Roman"/>
          <w:sz w:val="28"/>
          <w:szCs w:val="28"/>
          <w:lang w:val="en-US"/>
        </w:rPr>
        <w:t xml:space="preserve"> cuộc họp, Lãnh đạo UBND xã đã chỉ đạo các hộ dân có nhu cầu bổ su</w:t>
      </w:r>
      <w:r w:rsidR="0082456D" w:rsidRPr="009B5FB0">
        <w:rPr>
          <w:rFonts w:ascii="Times New Roman" w:eastAsia="Times New Roman" w:hAnsi="Times New Roman" w:cs="Times New Roman"/>
          <w:sz w:val="28"/>
          <w:szCs w:val="28"/>
          <w:lang w:val="en-US"/>
        </w:rPr>
        <w:t>ng hồ sơ để đủ điều kiện hưởng chính sách hỗ trợ theo NĐ 09/2025/NĐ-CP</w:t>
      </w:r>
      <w:r w:rsidRPr="009B5FB0">
        <w:rPr>
          <w:rFonts w:ascii="Times New Roman" w:eastAsia="Times New Roman" w:hAnsi="Times New Roman" w:cs="Times New Roman"/>
          <w:sz w:val="28"/>
          <w:szCs w:val="28"/>
          <w:lang w:val="en-US"/>
        </w:rPr>
        <w:t xml:space="preserve"> </w:t>
      </w:r>
      <w:r w:rsidR="0082456D" w:rsidRPr="009B5FB0">
        <w:rPr>
          <w:rFonts w:ascii="Times New Roman" w:eastAsia="Times New Roman" w:hAnsi="Times New Roman" w:cs="Times New Roman"/>
          <w:sz w:val="28"/>
          <w:szCs w:val="28"/>
          <w:lang w:val="en-US"/>
        </w:rPr>
        <w:t xml:space="preserve">thì </w:t>
      </w:r>
      <w:r w:rsidRPr="009B5FB0">
        <w:rPr>
          <w:rFonts w:ascii="Times New Roman" w:eastAsia="Times New Roman" w:hAnsi="Times New Roman" w:cs="Times New Roman"/>
          <w:sz w:val="28"/>
          <w:szCs w:val="28"/>
          <w:lang w:val="en-US"/>
        </w:rPr>
        <w:t xml:space="preserve">đăng ký trích đo thửa </w:t>
      </w:r>
      <w:r w:rsidR="004645BE" w:rsidRPr="009B5FB0">
        <w:rPr>
          <w:rFonts w:ascii="Times New Roman" w:eastAsia="Times New Roman" w:hAnsi="Times New Roman" w:cs="Times New Roman"/>
          <w:sz w:val="28"/>
          <w:szCs w:val="28"/>
          <w:lang w:val="en-US"/>
        </w:rPr>
        <w:t xml:space="preserve">đất, xác minh nguồn gốc đất đai. Hiện nay UBND xã đã liên hệ Văn phòng đăng ký đất đai </w:t>
      </w:r>
      <w:r w:rsidRPr="009B5FB0">
        <w:rPr>
          <w:rFonts w:ascii="Times New Roman" w:eastAsia="Times New Roman" w:hAnsi="Times New Roman" w:cs="Times New Roman"/>
          <w:sz w:val="28"/>
          <w:szCs w:val="28"/>
          <w:lang w:val="en-US"/>
        </w:rPr>
        <w:t>tập trung trích đo và xác minh nguồn gốc đất đai cho các hộ dân đăng ký.</w:t>
      </w:r>
    </w:p>
    <w:p w:rsidR="002133BC" w:rsidRPr="009B5FB0" w:rsidRDefault="002B589D">
      <w:pPr>
        <w:tabs>
          <w:tab w:val="left" w:pos="0"/>
        </w:tabs>
        <w:spacing w:after="0" w:line="400" w:lineRule="atLeast"/>
        <w:jc w:val="both"/>
        <w:rPr>
          <w:rFonts w:ascii="Times New Roman" w:eastAsia="Times New Roman" w:hAnsi="Times New Roman" w:cs="Times New Roman"/>
          <w:color w:val="000000"/>
          <w:sz w:val="28"/>
          <w:szCs w:val="28"/>
          <w:lang w:val="en-US"/>
        </w:rPr>
      </w:pPr>
      <w:r w:rsidRPr="009B5FB0">
        <w:rPr>
          <w:rFonts w:ascii="Times New Roman" w:eastAsia="Times New Roman" w:hAnsi="Times New Roman" w:cs="Times New Roman"/>
          <w:color w:val="000000"/>
          <w:sz w:val="28"/>
          <w:szCs w:val="28"/>
          <w:lang w:val="en-US"/>
        </w:rPr>
        <w:tab/>
      </w:r>
      <w:r w:rsidRPr="009B5FB0">
        <w:rPr>
          <w:rFonts w:ascii="Times New Roman" w:eastAsia="Times New Roman" w:hAnsi="Times New Roman" w:cs="Times New Roman"/>
          <w:b/>
          <w:color w:val="000000"/>
          <w:sz w:val="28"/>
          <w:szCs w:val="28"/>
          <w:lang w:val="en-US"/>
        </w:rPr>
        <w:t>2. Về diện tích lúa:</w:t>
      </w:r>
      <w:r w:rsidRPr="009B5FB0">
        <w:rPr>
          <w:rFonts w:ascii="Times New Roman" w:eastAsia="Times New Roman" w:hAnsi="Times New Roman" w:cs="Times New Roman"/>
          <w:color w:val="000000"/>
          <w:sz w:val="28"/>
          <w:szCs w:val="28"/>
          <w:lang w:val="en-US"/>
        </w:rPr>
        <w:t xml:space="preserve"> </w:t>
      </w:r>
    </w:p>
    <w:p w:rsidR="002133BC" w:rsidRPr="009B5FB0" w:rsidRDefault="002B589D">
      <w:pPr>
        <w:tabs>
          <w:tab w:val="left" w:pos="0"/>
        </w:tabs>
        <w:spacing w:after="0" w:line="400" w:lineRule="atLeast"/>
        <w:jc w:val="both"/>
        <w:rPr>
          <w:rFonts w:ascii="Times New Roman" w:eastAsia="Times New Roman" w:hAnsi="Times New Roman" w:cs="Times New Roman"/>
          <w:sz w:val="28"/>
          <w:szCs w:val="28"/>
          <w:lang w:val="en-US"/>
        </w:rPr>
      </w:pPr>
      <w:r w:rsidRPr="009B5FB0">
        <w:rPr>
          <w:rFonts w:ascii="Times New Roman" w:eastAsia="Times New Roman" w:hAnsi="Times New Roman" w:cs="Times New Roman"/>
          <w:color w:val="000000"/>
          <w:sz w:val="28"/>
          <w:szCs w:val="28"/>
          <w:lang w:val="en-US"/>
        </w:rPr>
        <w:tab/>
      </w:r>
      <w:r w:rsidRPr="009B5FB0">
        <w:rPr>
          <w:rFonts w:ascii="Times New Roman" w:eastAsia="Times New Roman" w:hAnsi="Times New Roman" w:cs="Times New Roman"/>
          <w:sz w:val="28"/>
          <w:szCs w:val="28"/>
          <w:lang w:val="en-US"/>
        </w:rPr>
        <w:t>Trong quá trình rà soát, hoàn thiện hồ sơ, UBND xã phát hiện hồ sơ của thôn Phương Trứ có sự nhầm lẫn giữa cột diện tích thiệt hại từ 30% đến dưới 70% và cột diện tích thiệt hại trên 70% do biểu tổng hợp của thôn thay đổi thứ tự các cột so với mẫu biểu UBND xã ban hành, làm tăng số tiền đề nghị hỗ trợ của thôn Phương Trứ 119.127.800 đồng so với hồ sơ kê khai ban đầu. Đề nghị cho phép điều chuyển kinh phí cắt giảm từ lâm nghiệp, sản xuất lúa của các đối tượng không đủ điều kiện bổ sung cho phần kinh phí này. (Qua rà soát tổng số hộ toàn xã giảm 90 hộ, diện tích giảm 73.170m</w:t>
      </w:r>
      <w:r w:rsidRPr="009B5FB0">
        <w:rPr>
          <w:rFonts w:ascii="Times New Roman" w:eastAsia="Times New Roman" w:hAnsi="Times New Roman" w:cs="Times New Roman"/>
          <w:sz w:val="28"/>
          <w:szCs w:val="28"/>
          <w:vertAlign w:val="superscript"/>
          <w:lang w:val="en-US"/>
        </w:rPr>
        <w:t>2</w:t>
      </w:r>
      <w:r w:rsidRPr="009B5FB0">
        <w:rPr>
          <w:rFonts w:ascii="Times New Roman" w:eastAsia="Times New Roman" w:hAnsi="Times New Roman" w:cs="Times New Roman"/>
          <w:sz w:val="28"/>
          <w:szCs w:val="28"/>
          <w:lang w:val="en-US"/>
        </w:rPr>
        <w:t>).</w:t>
      </w:r>
    </w:p>
    <w:p w:rsidR="002133BC" w:rsidRPr="009B5FB0" w:rsidRDefault="002B589D">
      <w:pPr>
        <w:spacing w:after="0" w:line="400" w:lineRule="exact"/>
        <w:ind w:firstLine="567"/>
        <w:jc w:val="both"/>
        <w:rPr>
          <w:rFonts w:ascii="Times New Roman" w:eastAsia="Aptos" w:hAnsi="Times New Roman" w:cs="Times New Roman"/>
          <w:b/>
          <w:spacing w:val="-6"/>
          <w:kern w:val="2"/>
          <w:sz w:val="28"/>
          <w14:ligatures w14:val="standardContextual"/>
        </w:rPr>
      </w:pPr>
      <w:r w:rsidRPr="009B5FB0">
        <w:rPr>
          <w:rFonts w:ascii="Times New Roman" w:eastAsia="Aptos" w:hAnsi="Times New Roman" w:cs="Times New Roman"/>
          <w:b/>
          <w:spacing w:val="-6"/>
          <w:kern w:val="2"/>
          <w:sz w:val="28"/>
          <w14:ligatures w14:val="standardContextual"/>
        </w:rPr>
        <w:t>III. Kiến nghị và đề xuất</w:t>
      </w:r>
    </w:p>
    <w:p w:rsidR="002133BC" w:rsidRPr="009B5FB0" w:rsidRDefault="002B589D">
      <w:pPr>
        <w:spacing w:after="0" w:line="400" w:lineRule="exact"/>
        <w:ind w:firstLine="567"/>
        <w:jc w:val="both"/>
        <w:rPr>
          <w:rFonts w:ascii="Times New Roman" w:eastAsia="Aptos" w:hAnsi="Times New Roman" w:cs="Times New Roman"/>
          <w:b/>
          <w:spacing w:val="-6"/>
          <w:kern w:val="2"/>
          <w:sz w:val="28"/>
          <w14:ligatures w14:val="standardContextual"/>
        </w:rPr>
      </w:pPr>
      <w:r w:rsidRPr="009B5FB0">
        <w:rPr>
          <w:rFonts w:ascii="Times New Roman" w:eastAsia="Aptos" w:hAnsi="Times New Roman" w:cs="Times New Roman"/>
          <w:b/>
          <w:spacing w:val="-6"/>
          <w:kern w:val="2"/>
          <w:sz w:val="28"/>
          <w14:ligatures w14:val="standardContextual"/>
        </w:rPr>
        <w:t xml:space="preserve">1. Về thời gian thực hiện: </w:t>
      </w:r>
    </w:p>
    <w:p w:rsidR="002133BC" w:rsidRPr="000957DA" w:rsidRDefault="002B589D">
      <w:pPr>
        <w:spacing w:after="0" w:line="400" w:lineRule="exact"/>
        <w:ind w:firstLine="567"/>
        <w:jc w:val="both"/>
        <w:rPr>
          <w:rFonts w:ascii="Times New Roman" w:hAnsi="Times New Roman" w:cs="Times New Roman"/>
          <w:sz w:val="28"/>
          <w:szCs w:val="28"/>
        </w:rPr>
      </w:pPr>
      <w:r w:rsidRPr="009B5FB0">
        <w:rPr>
          <w:rFonts w:ascii="Times New Roman" w:eastAsia="Aptos" w:hAnsi="Times New Roman" w:cs="Times New Roman"/>
          <w:spacing w:val="-6"/>
          <w:kern w:val="2"/>
          <w:sz w:val="28"/>
          <w14:ligatures w14:val="standardContextual"/>
        </w:rPr>
        <w:t xml:space="preserve">UBND xã Cẩm Duệ đã xin gia hạn lần 1 tại Văn bản số 1072/UBND-KT ngày 12/6/2026. Tuy nhiên, do số lượng hộ dân bị ảnh hưởng lớn (hơn 3000 hộ), địa bàn thiệt hại rộng, công tác trích đo, xác minh hiện trạng sử dụng đất lâm nghiệp mất rất nhiều thời gian. </w:t>
      </w:r>
      <w:r w:rsidRPr="009B5FB0">
        <w:rPr>
          <w:rFonts w:ascii="Times New Roman" w:hAnsi="Times New Roman" w:cs="Times New Roman"/>
          <w:sz w:val="28"/>
          <w:szCs w:val="28"/>
        </w:rPr>
        <w:t xml:space="preserve">Vì vậy, UBND xã kính đề nghị UBND tỉnh, các Sở, ngành cho </w:t>
      </w:r>
      <w:r w:rsidRPr="000957DA">
        <w:rPr>
          <w:rFonts w:ascii="Times New Roman" w:hAnsi="Times New Roman" w:cs="Times New Roman"/>
          <w:sz w:val="28"/>
          <w:szCs w:val="28"/>
        </w:rPr>
        <w:t xml:space="preserve">UBND xã Cẩm Duệ được gia hạn thời gian thực hiện phê duyệt chậm nhất đến ngày 10/8/2026. </w:t>
      </w:r>
    </w:p>
    <w:p w:rsidR="002133BC" w:rsidRPr="009B5FB0" w:rsidRDefault="002B589D">
      <w:pPr>
        <w:spacing w:after="0" w:line="400" w:lineRule="exact"/>
        <w:ind w:firstLine="567"/>
        <w:jc w:val="both"/>
        <w:rPr>
          <w:rFonts w:ascii="Times New Roman" w:hAnsi="Times New Roman" w:cs="Times New Roman"/>
          <w:b/>
          <w:sz w:val="28"/>
          <w:szCs w:val="28"/>
        </w:rPr>
      </w:pPr>
      <w:r w:rsidRPr="009B5FB0">
        <w:rPr>
          <w:rFonts w:ascii="Times New Roman" w:hAnsi="Times New Roman" w:cs="Times New Roman"/>
          <w:b/>
          <w:sz w:val="28"/>
          <w:szCs w:val="28"/>
        </w:rPr>
        <w:t>2. Về các khó khăn vướng mắc</w:t>
      </w:r>
    </w:p>
    <w:p w:rsidR="002133BC" w:rsidRPr="009B5FB0" w:rsidRDefault="002B589D">
      <w:pPr>
        <w:spacing w:after="0" w:line="400" w:lineRule="exact"/>
        <w:ind w:firstLine="567"/>
        <w:jc w:val="both"/>
        <w:rPr>
          <w:rFonts w:ascii="Times New Roman" w:hAnsi="Times New Roman" w:cs="Times New Roman"/>
          <w:sz w:val="28"/>
          <w:szCs w:val="28"/>
        </w:rPr>
      </w:pPr>
      <w:r w:rsidRPr="009B5FB0">
        <w:rPr>
          <w:rFonts w:ascii="Times New Roman" w:hAnsi="Times New Roman" w:cs="Times New Roman"/>
          <w:sz w:val="28"/>
          <w:szCs w:val="28"/>
        </w:rPr>
        <w:t xml:space="preserve">Đề nghị UBND tỉnh, các Sở ngành liên quan hướng dẫn địa phương thực hiện đối với các nội dung đang vướng mắc như đã nêu ở trên; đồng thời sớm cho </w:t>
      </w:r>
      <w:r w:rsidRPr="009B5FB0">
        <w:rPr>
          <w:rFonts w:ascii="Times New Roman" w:hAnsi="Times New Roman" w:cs="Times New Roman"/>
          <w:sz w:val="28"/>
          <w:szCs w:val="28"/>
        </w:rPr>
        <w:lastRenderedPageBreak/>
        <w:t xml:space="preserve">ý kiến đối với các phương án xử lý mà UBND xã </w:t>
      </w:r>
      <w:r w:rsidR="0061286E">
        <w:rPr>
          <w:rFonts w:ascii="Times New Roman" w:hAnsi="Times New Roman" w:cs="Times New Roman"/>
          <w:sz w:val="28"/>
          <w:szCs w:val="28"/>
        </w:rPr>
        <w:t>đề xuất</w:t>
      </w:r>
      <w:r w:rsidRPr="009B5FB0">
        <w:rPr>
          <w:rFonts w:ascii="Times New Roman" w:hAnsi="Times New Roman" w:cs="Times New Roman"/>
          <w:sz w:val="28"/>
          <w:szCs w:val="28"/>
        </w:rPr>
        <w:t xml:space="preserve"> để </w:t>
      </w:r>
      <w:r w:rsidR="0061286E">
        <w:rPr>
          <w:rFonts w:ascii="Times New Roman" w:hAnsi="Times New Roman" w:cs="Times New Roman"/>
          <w:sz w:val="28"/>
          <w:szCs w:val="28"/>
        </w:rPr>
        <w:t>sớm hoàn thiện hồ sơ đủ điều kiện phê duyệt</w:t>
      </w:r>
      <w:r w:rsidR="00165461">
        <w:rPr>
          <w:rFonts w:ascii="Times New Roman" w:hAnsi="Times New Roman" w:cs="Times New Roman"/>
          <w:sz w:val="28"/>
          <w:szCs w:val="28"/>
        </w:rPr>
        <w:t>.</w:t>
      </w:r>
    </w:p>
    <w:p w:rsidR="002133BC" w:rsidRPr="009B5FB0" w:rsidRDefault="002B589D">
      <w:pPr>
        <w:tabs>
          <w:tab w:val="left" w:pos="0"/>
        </w:tabs>
        <w:spacing w:after="0" w:line="400" w:lineRule="atLeast"/>
        <w:jc w:val="both"/>
        <w:rPr>
          <w:rFonts w:ascii="Times New Roman" w:eastAsia="Times New Roman" w:hAnsi="Times New Roman" w:cs="Times New Roman"/>
          <w:color w:val="000000"/>
          <w:sz w:val="28"/>
          <w:szCs w:val="28"/>
          <w:lang w:val="en-US"/>
        </w:rPr>
      </w:pPr>
      <w:r w:rsidRPr="009B5FB0">
        <w:rPr>
          <w:rFonts w:ascii="Times New Roman" w:eastAsia="Times New Roman" w:hAnsi="Times New Roman" w:cs="Times New Roman"/>
          <w:sz w:val="28"/>
          <w:szCs w:val="28"/>
          <w:lang w:val="en-US"/>
        </w:rPr>
        <w:tab/>
        <w:t>Với các nội dung trên, UBND xã Cẩm Duệ kính mong được sự quan tâm chia sẽ của UBND tỉnh, Sở Nông nghiệp và Môi trường, các Sở, ngành liê</w:t>
      </w:r>
      <w:r w:rsidR="0061286E">
        <w:rPr>
          <w:rFonts w:ascii="Times New Roman" w:eastAsia="Times New Roman" w:hAnsi="Times New Roman" w:cs="Times New Roman"/>
          <w:sz w:val="28"/>
          <w:szCs w:val="28"/>
          <w:lang w:val="en-US"/>
        </w:rPr>
        <w:t>n quan để UBND xã hoàn thành</w:t>
      </w:r>
      <w:r w:rsidRPr="009B5FB0">
        <w:rPr>
          <w:rFonts w:ascii="Times New Roman" w:eastAsia="Times New Roman" w:hAnsi="Times New Roman" w:cs="Times New Roman"/>
          <w:sz w:val="28"/>
          <w:szCs w:val="28"/>
          <w:lang w:val="en-US"/>
        </w:rPr>
        <w:t xml:space="preserve"> nhiệm vụ./.</w:t>
      </w:r>
    </w:p>
    <w:tbl>
      <w:tblPr>
        <w:tblStyle w:val="TableGrid"/>
        <w:tblpPr w:leftFromText="180" w:rightFromText="180" w:vertAnchor="text" w:horzAnchor="margin" w:tblpX="148" w:tblpY="248"/>
        <w:tblW w:w="84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00"/>
        <w:gridCol w:w="1530"/>
        <w:gridCol w:w="3345"/>
      </w:tblGrid>
      <w:tr w:rsidR="002133BC">
        <w:trPr>
          <w:trHeight w:val="1759"/>
        </w:trPr>
        <w:tc>
          <w:tcPr>
            <w:tcW w:w="3600" w:type="dxa"/>
          </w:tcPr>
          <w:p w:rsidR="002133BC" w:rsidRPr="009B5FB0" w:rsidRDefault="002B589D">
            <w:pPr>
              <w:pStyle w:val="ListParagraph"/>
              <w:ind w:left="0"/>
              <w:rPr>
                <w:rFonts w:ascii="Times New Roman" w:hAnsi="Times New Roman" w:cs="Times New Roman"/>
                <w:b/>
                <w:i/>
                <w:sz w:val="24"/>
                <w:szCs w:val="24"/>
                <w:lang w:val="en-US"/>
              </w:rPr>
            </w:pPr>
            <w:r w:rsidRPr="009B5FB0">
              <w:rPr>
                <w:rFonts w:ascii="Times New Roman" w:hAnsi="Times New Roman" w:cs="Times New Roman"/>
                <w:b/>
                <w:i/>
                <w:sz w:val="24"/>
                <w:szCs w:val="24"/>
                <w:lang w:val="en-US"/>
              </w:rPr>
              <w:t>Nơi nhận:</w:t>
            </w:r>
          </w:p>
          <w:p w:rsidR="002133BC" w:rsidRPr="009B5FB0" w:rsidRDefault="002B589D">
            <w:pPr>
              <w:pStyle w:val="ListParagraph"/>
              <w:ind w:hanging="720"/>
              <w:rPr>
                <w:rFonts w:ascii="Times New Roman" w:hAnsi="Times New Roman" w:cs="Times New Roman"/>
                <w:lang w:val="en-US"/>
              </w:rPr>
            </w:pPr>
            <w:r w:rsidRPr="009B5FB0">
              <w:rPr>
                <w:rFonts w:ascii="Times New Roman" w:hAnsi="Times New Roman" w:cs="Times New Roman"/>
                <w:lang w:val="en-US"/>
              </w:rPr>
              <w:t>- Như trên;</w:t>
            </w:r>
          </w:p>
          <w:p w:rsidR="002133BC" w:rsidRPr="009B5FB0" w:rsidRDefault="002B589D">
            <w:pPr>
              <w:pStyle w:val="ListParagraph"/>
              <w:ind w:hanging="720"/>
              <w:rPr>
                <w:rFonts w:ascii="Times New Roman" w:hAnsi="Times New Roman" w:cs="Times New Roman"/>
                <w:lang w:val="en-US"/>
              </w:rPr>
            </w:pPr>
            <w:r w:rsidRPr="009B5FB0">
              <w:rPr>
                <w:rFonts w:ascii="Times New Roman" w:hAnsi="Times New Roman" w:cs="Times New Roman"/>
                <w:lang w:val="en-US"/>
              </w:rPr>
              <w:t>- Sở Tài chính (để</w:t>
            </w:r>
            <w:r w:rsidR="004645BE" w:rsidRPr="009B5FB0">
              <w:rPr>
                <w:rFonts w:ascii="Times New Roman" w:hAnsi="Times New Roman" w:cs="Times New Roman"/>
                <w:lang w:val="en-US"/>
              </w:rPr>
              <w:t xml:space="preserve"> báo cáo</w:t>
            </w:r>
            <w:r w:rsidRPr="009B5FB0">
              <w:rPr>
                <w:rFonts w:ascii="Times New Roman" w:hAnsi="Times New Roman" w:cs="Times New Roman"/>
                <w:lang w:val="en-US"/>
              </w:rPr>
              <w:t>);</w:t>
            </w:r>
          </w:p>
          <w:p w:rsidR="002133BC" w:rsidRPr="009B5FB0" w:rsidRDefault="002B589D">
            <w:pPr>
              <w:pStyle w:val="ListParagraph"/>
              <w:ind w:hanging="720"/>
              <w:rPr>
                <w:rFonts w:ascii="Times New Roman" w:hAnsi="Times New Roman" w:cs="Times New Roman"/>
                <w:lang w:val="en-US"/>
              </w:rPr>
            </w:pPr>
            <w:r w:rsidRPr="009B5FB0">
              <w:rPr>
                <w:rFonts w:ascii="Times New Roman" w:hAnsi="Times New Roman" w:cs="Times New Roman"/>
                <w:lang w:val="en-US"/>
              </w:rPr>
              <w:t>- Chủ tịch, PCT UBND xã phụ trách;</w:t>
            </w:r>
          </w:p>
          <w:p w:rsidR="002133BC" w:rsidRPr="009B5FB0" w:rsidRDefault="002B589D">
            <w:pPr>
              <w:pStyle w:val="ListParagraph"/>
              <w:ind w:hanging="720"/>
              <w:rPr>
                <w:rFonts w:ascii="Times New Roman" w:hAnsi="Times New Roman" w:cs="Times New Roman"/>
                <w:lang w:val="en-US"/>
              </w:rPr>
            </w:pPr>
            <w:r w:rsidRPr="009B5FB0">
              <w:rPr>
                <w:rFonts w:ascii="Times New Roman" w:hAnsi="Times New Roman" w:cs="Times New Roman"/>
                <w:lang w:val="en-US"/>
              </w:rPr>
              <w:t>- Trưởng, PTP Kinh tế;</w:t>
            </w:r>
          </w:p>
          <w:p w:rsidR="002133BC" w:rsidRPr="009B5FB0" w:rsidRDefault="002B589D">
            <w:pPr>
              <w:pStyle w:val="ListParagraph"/>
              <w:ind w:hanging="720"/>
              <w:rPr>
                <w:rFonts w:ascii="Times New Roman" w:hAnsi="Times New Roman" w:cs="Times New Roman"/>
                <w:lang w:val="en-US"/>
              </w:rPr>
            </w:pPr>
            <w:r w:rsidRPr="009B5FB0">
              <w:rPr>
                <w:rFonts w:ascii="Times New Roman" w:hAnsi="Times New Roman" w:cs="Times New Roman"/>
                <w:lang w:val="en-US"/>
              </w:rPr>
              <w:t>- T</w:t>
            </w:r>
            <w:r w:rsidR="004645BE" w:rsidRPr="009B5FB0">
              <w:rPr>
                <w:rFonts w:ascii="Times New Roman" w:hAnsi="Times New Roman" w:cs="Times New Roman"/>
                <w:lang w:val="en-US"/>
              </w:rPr>
              <w:t>ổ đối soát hồ sơ;</w:t>
            </w:r>
          </w:p>
          <w:p w:rsidR="002133BC" w:rsidRPr="009B5FB0" w:rsidRDefault="002B589D">
            <w:pPr>
              <w:pStyle w:val="ListParagraph"/>
              <w:ind w:left="0"/>
              <w:rPr>
                <w:rFonts w:ascii="Times New Roman" w:hAnsi="Times New Roman" w:cs="Times New Roman"/>
                <w:sz w:val="28"/>
                <w:szCs w:val="28"/>
                <w:lang w:val="en-US"/>
              </w:rPr>
            </w:pPr>
            <w:r w:rsidRPr="009B5FB0">
              <w:rPr>
                <w:rFonts w:ascii="Times New Roman" w:hAnsi="Times New Roman" w:cs="Times New Roman"/>
                <w:lang w:val="en-US"/>
              </w:rPr>
              <w:t>- Lưu: VT, KT.</w:t>
            </w:r>
          </w:p>
        </w:tc>
        <w:tc>
          <w:tcPr>
            <w:tcW w:w="1530" w:type="dxa"/>
          </w:tcPr>
          <w:p w:rsidR="002133BC" w:rsidRPr="009B5FB0" w:rsidRDefault="002133BC">
            <w:pPr>
              <w:pStyle w:val="ListParagraph"/>
              <w:ind w:left="0"/>
              <w:jc w:val="center"/>
              <w:rPr>
                <w:rFonts w:ascii="Times New Roman" w:hAnsi="Times New Roman" w:cs="Times New Roman"/>
                <w:b/>
                <w:sz w:val="26"/>
                <w:szCs w:val="28"/>
                <w:lang w:val="en-US"/>
              </w:rPr>
            </w:pPr>
          </w:p>
        </w:tc>
        <w:tc>
          <w:tcPr>
            <w:tcW w:w="3345" w:type="dxa"/>
          </w:tcPr>
          <w:p w:rsidR="002133BC" w:rsidRPr="009B5FB0" w:rsidRDefault="002B589D">
            <w:pPr>
              <w:pStyle w:val="ListParagraph"/>
              <w:ind w:left="0"/>
              <w:jc w:val="center"/>
              <w:rPr>
                <w:rFonts w:ascii="Times New Roman" w:hAnsi="Times New Roman" w:cs="Times New Roman"/>
                <w:b/>
                <w:sz w:val="26"/>
                <w:szCs w:val="28"/>
                <w:lang w:val="en-US"/>
              </w:rPr>
            </w:pPr>
            <w:r w:rsidRPr="009B5FB0">
              <w:rPr>
                <w:rFonts w:ascii="Times New Roman" w:hAnsi="Times New Roman" w:cs="Times New Roman"/>
                <w:b/>
                <w:sz w:val="26"/>
                <w:szCs w:val="28"/>
                <w:lang w:val="en-US"/>
              </w:rPr>
              <w:t>TM. UỶ BAN NHÂN DÂN</w:t>
            </w:r>
          </w:p>
          <w:p w:rsidR="002133BC" w:rsidRPr="009B5FB0" w:rsidRDefault="002B589D">
            <w:pPr>
              <w:pStyle w:val="ListParagraph"/>
              <w:ind w:left="0"/>
              <w:jc w:val="center"/>
              <w:rPr>
                <w:rFonts w:ascii="Times New Roman" w:hAnsi="Times New Roman" w:cs="Times New Roman"/>
                <w:b/>
                <w:sz w:val="26"/>
                <w:szCs w:val="28"/>
                <w:lang w:val="en-US"/>
              </w:rPr>
            </w:pPr>
            <w:r w:rsidRPr="009B5FB0">
              <w:rPr>
                <w:rFonts w:ascii="Times New Roman" w:hAnsi="Times New Roman" w:cs="Times New Roman"/>
                <w:b/>
                <w:sz w:val="26"/>
                <w:szCs w:val="28"/>
                <w:lang w:val="en-US"/>
              </w:rPr>
              <w:t>KT. CHỦ TỊCH</w:t>
            </w:r>
          </w:p>
          <w:p w:rsidR="002133BC" w:rsidRPr="009B5FB0" w:rsidRDefault="002B589D">
            <w:pPr>
              <w:pStyle w:val="ListParagraph"/>
              <w:ind w:left="0"/>
              <w:jc w:val="center"/>
              <w:rPr>
                <w:rFonts w:ascii="Times New Roman" w:hAnsi="Times New Roman" w:cs="Times New Roman"/>
                <w:b/>
                <w:sz w:val="26"/>
                <w:szCs w:val="28"/>
                <w:lang w:val="en-US"/>
              </w:rPr>
            </w:pPr>
            <w:r w:rsidRPr="009B5FB0">
              <w:rPr>
                <w:rFonts w:ascii="Times New Roman" w:hAnsi="Times New Roman" w:cs="Times New Roman"/>
                <w:b/>
                <w:sz w:val="26"/>
                <w:szCs w:val="28"/>
                <w:lang w:val="en-US"/>
              </w:rPr>
              <w:t>PHÓ CHỦ TỊCH</w:t>
            </w:r>
          </w:p>
          <w:p w:rsidR="002133BC" w:rsidRPr="009B5FB0" w:rsidRDefault="002133BC">
            <w:pPr>
              <w:pStyle w:val="ListParagraph"/>
              <w:ind w:left="0"/>
              <w:jc w:val="center"/>
              <w:rPr>
                <w:rFonts w:ascii="Times New Roman" w:hAnsi="Times New Roman" w:cs="Times New Roman"/>
                <w:b/>
                <w:sz w:val="28"/>
                <w:szCs w:val="28"/>
                <w:lang w:val="en-US"/>
              </w:rPr>
            </w:pPr>
          </w:p>
          <w:p w:rsidR="002133BC" w:rsidRPr="009B5FB0" w:rsidRDefault="002133BC">
            <w:pPr>
              <w:pStyle w:val="ListParagraph"/>
              <w:ind w:left="0"/>
              <w:jc w:val="center"/>
              <w:rPr>
                <w:rFonts w:ascii="Times New Roman" w:hAnsi="Times New Roman" w:cs="Times New Roman"/>
                <w:b/>
                <w:sz w:val="28"/>
                <w:szCs w:val="28"/>
                <w:lang w:val="en-US"/>
              </w:rPr>
            </w:pPr>
          </w:p>
          <w:p w:rsidR="002133BC" w:rsidRPr="009B5FB0" w:rsidRDefault="002133BC">
            <w:pPr>
              <w:pStyle w:val="ListParagraph"/>
              <w:ind w:left="0"/>
              <w:jc w:val="center"/>
              <w:rPr>
                <w:rFonts w:ascii="Times New Roman" w:hAnsi="Times New Roman" w:cs="Times New Roman"/>
                <w:b/>
                <w:sz w:val="28"/>
                <w:szCs w:val="28"/>
                <w:lang w:val="en-US"/>
              </w:rPr>
            </w:pPr>
          </w:p>
          <w:p w:rsidR="002133BC" w:rsidRPr="009B5FB0" w:rsidRDefault="002133BC">
            <w:pPr>
              <w:pStyle w:val="ListParagraph"/>
              <w:ind w:left="0"/>
              <w:jc w:val="center"/>
              <w:rPr>
                <w:rFonts w:ascii="Times New Roman" w:hAnsi="Times New Roman" w:cs="Times New Roman"/>
                <w:b/>
                <w:sz w:val="28"/>
                <w:szCs w:val="28"/>
                <w:lang w:val="en-US"/>
              </w:rPr>
            </w:pPr>
          </w:p>
          <w:p w:rsidR="002133BC" w:rsidRPr="009B5FB0" w:rsidRDefault="002133BC">
            <w:pPr>
              <w:pStyle w:val="ListParagraph"/>
              <w:ind w:left="0"/>
              <w:jc w:val="center"/>
              <w:rPr>
                <w:rFonts w:ascii="Times New Roman" w:hAnsi="Times New Roman" w:cs="Times New Roman"/>
                <w:b/>
                <w:sz w:val="28"/>
                <w:szCs w:val="28"/>
                <w:lang w:val="en-US"/>
              </w:rPr>
            </w:pPr>
          </w:p>
          <w:p w:rsidR="002133BC" w:rsidRPr="009B5FB0" w:rsidRDefault="002133BC">
            <w:pPr>
              <w:pStyle w:val="ListParagraph"/>
              <w:ind w:left="0"/>
              <w:jc w:val="center"/>
              <w:rPr>
                <w:rFonts w:ascii="Times New Roman" w:hAnsi="Times New Roman" w:cs="Times New Roman"/>
                <w:b/>
                <w:sz w:val="28"/>
                <w:szCs w:val="28"/>
                <w:lang w:val="en-US"/>
              </w:rPr>
            </w:pPr>
          </w:p>
          <w:p w:rsidR="002133BC" w:rsidRDefault="002B589D">
            <w:pPr>
              <w:pStyle w:val="ListParagraph"/>
              <w:ind w:left="0"/>
              <w:jc w:val="center"/>
              <w:rPr>
                <w:rFonts w:ascii="Times New Roman" w:hAnsi="Times New Roman" w:cs="Times New Roman"/>
                <w:sz w:val="28"/>
                <w:szCs w:val="28"/>
                <w:lang w:val="en-US"/>
              </w:rPr>
            </w:pPr>
            <w:r w:rsidRPr="009B5FB0">
              <w:rPr>
                <w:rFonts w:ascii="Times New Roman" w:hAnsi="Times New Roman" w:cs="Times New Roman"/>
                <w:b/>
                <w:sz w:val="28"/>
                <w:szCs w:val="28"/>
                <w:lang w:val="en-US"/>
              </w:rPr>
              <w:t>Nguyễn Thanh Phong</w:t>
            </w:r>
          </w:p>
        </w:tc>
      </w:tr>
    </w:tbl>
    <w:p w:rsidR="002133BC" w:rsidRDefault="002133BC">
      <w:pPr>
        <w:pStyle w:val="ListParagraph"/>
        <w:spacing w:after="0"/>
        <w:ind w:left="1284"/>
        <w:rPr>
          <w:rFonts w:ascii="Times New Roman" w:hAnsi="Times New Roman" w:cs="Times New Roman"/>
          <w:sz w:val="28"/>
          <w:szCs w:val="28"/>
          <w:lang w:val="en-US"/>
        </w:rPr>
      </w:pPr>
    </w:p>
    <w:sectPr w:rsidR="002133BC" w:rsidSect="000957DA">
      <w:headerReference w:type="default" r:id="rId7"/>
      <w:pgSz w:w="11906" w:h="16838" w:code="9"/>
      <w:pgMar w:top="907" w:right="1134" w:bottom="851" w:left="1701"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CBA" w:rsidRDefault="00347CBA">
      <w:pPr>
        <w:spacing w:after="0" w:line="240" w:lineRule="auto"/>
      </w:pPr>
      <w:r>
        <w:separator/>
      </w:r>
    </w:p>
  </w:endnote>
  <w:endnote w:type="continuationSeparator" w:id="0">
    <w:p w:rsidR="00347CBA" w:rsidRDefault="0034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CBA" w:rsidRDefault="00347CBA">
      <w:pPr>
        <w:spacing w:after="0" w:line="240" w:lineRule="auto"/>
      </w:pPr>
      <w:r>
        <w:separator/>
      </w:r>
    </w:p>
  </w:footnote>
  <w:footnote w:type="continuationSeparator" w:id="0">
    <w:p w:rsidR="00347CBA" w:rsidRDefault="0034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8432568"/>
      <w:docPartObj>
        <w:docPartGallery w:val="Page Numbers (Top of Page)"/>
        <w:docPartUnique/>
      </w:docPartObj>
    </w:sdtPr>
    <w:sdtEndPr>
      <w:rPr>
        <w:rFonts w:ascii="Times New Roman" w:hAnsi="Times New Roman" w:cs="Times New Roman"/>
        <w:noProof/>
        <w:sz w:val="28"/>
        <w:szCs w:val="28"/>
      </w:rPr>
    </w:sdtEndPr>
    <w:sdtContent>
      <w:p w:rsidR="002133BC" w:rsidRDefault="002B589D">
        <w:pPr>
          <w:pStyle w:val="Header"/>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9045A5">
          <w:rPr>
            <w:rFonts w:ascii="Times New Roman" w:hAnsi="Times New Roman" w:cs="Times New Roman"/>
            <w:noProof/>
            <w:sz w:val="28"/>
            <w:szCs w:val="28"/>
          </w:rPr>
          <w:t>4</w:t>
        </w:r>
        <w:r>
          <w:rPr>
            <w:rFonts w:ascii="Times New Roman" w:hAnsi="Times New Roman" w:cs="Times New Roman"/>
            <w:noProof/>
            <w:sz w:val="28"/>
            <w:szCs w:val="28"/>
          </w:rPr>
          <w:fldChar w:fldCharType="end"/>
        </w:r>
      </w:p>
    </w:sdtContent>
  </w:sdt>
  <w:p w:rsidR="002133BC" w:rsidRDefault="002133BC">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428F1"/>
    <w:multiLevelType w:val="hybridMultilevel"/>
    <w:tmpl w:val="6DF0F6E6"/>
    <w:lvl w:ilvl="0" w:tplc="243C6C40">
      <w:numFmt w:val="bullet"/>
      <w:lvlText w:val="-"/>
      <w:lvlJc w:val="left"/>
      <w:pPr>
        <w:ind w:left="3960" w:hanging="360"/>
      </w:pPr>
      <w:rPr>
        <w:rFonts w:ascii="Times New Roman" w:eastAsia="Aptos" w:hAnsi="Times New Roman" w:cs="Times New Roman"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 w15:restartNumberingAfterBreak="0">
    <w:nsid w:val="43F96C8A"/>
    <w:multiLevelType w:val="hybridMultilevel"/>
    <w:tmpl w:val="890E449E"/>
    <w:lvl w:ilvl="0" w:tplc="54F4725A">
      <w:start w:val="39"/>
      <w:numFmt w:val="bullet"/>
      <w:lvlText w:val="-"/>
      <w:lvlJc w:val="left"/>
      <w:pPr>
        <w:ind w:left="720" w:hanging="360"/>
      </w:pPr>
      <w:rPr>
        <w:rFonts w:ascii="Times New Roman" w:eastAsiaTheme="minorHAns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2" w15:restartNumberingAfterBreak="0">
    <w:nsid w:val="7DE21E2D"/>
    <w:multiLevelType w:val="hybridMultilevel"/>
    <w:tmpl w:val="1B4803E2"/>
    <w:lvl w:ilvl="0" w:tplc="D330594C">
      <w:numFmt w:val="bullet"/>
      <w:lvlText w:val="-"/>
      <w:lvlJc w:val="left"/>
      <w:pPr>
        <w:ind w:left="1284" w:hanging="360"/>
      </w:pPr>
      <w:rPr>
        <w:rFonts w:ascii="Calibri" w:eastAsiaTheme="minorHAnsi" w:hAnsi="Calibri" w:cs="Calibri" w:hint="default"/>
      </w:rPr>
    </w:lvl>
    <w:lvl w:ilvl="1" w:tplc="48090003" w:tentative="1">
      <w:start w:val="1"/>
      <w:numFmt w:val="bullet"/>
      <w:lvlText w:val="o"/>
      <w:lvlJc w:val="left"/>
      <w:pPr>
        <w:ind w:left="2004" w:hanging="360"/>
      </w:pPr>
      <w:rPr>
        <w:rFonts w:ascii="Courier New" w:hAnsi="Courier New" w:cs="Courier New" w:hint="default"/>
      </w:rPr>
    </w:lvl>
    <w:lvl w:ilvl="2" w:tplc="48090005" w:tentative="1">
      <w:start w:val="1"/>
      <w:numFmt w:val="bullet"/>
      <w:lvlText w:val=""/>
      <w:lvlJc w:val="left"/>
      <w:pPr>
        <w:ind w:left="2724" w:hanging="360"/>
      </w:pPr>
      <w:rPr>
        <w:rFonts w:ascii="Wingdings" w:hAnsi="Wingdings" w:hint="default"/>
      </w:rPr>
    </w:lvl>
    <w:lvl w:ilvl="3" w:tplc="48090001" w:tentative="1">
      <w:start w:val="1"/>
      <w:numFmt w:val="bullet"/>
      <w:lvlText w:val=""/>
      <w:lvlJc w:val="left"/>
      <w:pPr>
        <w:ind w:left="3444" w:hanging="360"/>
      </w:pPr>
      <w:rPr>
        <w:rFonts w:ascii="Symbol" w:hAnsi="Symbol" w:hint="default"/>
      </w:rPr>
    </w:lvl>
    <w:lvl w:ilvl="4" w:tplc="48090003" w:tentative="1">
      <w:start w:val="1"/>
      <w:numFmt w:val="bullet"/>
      <w:lvlText w:val="o"/>
      <w:lvlJc w:val="left"/>
      <w:pPr>
        <w:ind w:left="4164" w:hanging="360"/>
      </w:pPr>
      <w:rPr>
        <w:rFonts w:ascii="Courier New" w:hAnsi="Courier New" w:cs="Courier New" w:hint="default"/>
      </w:rPr>
    </w:lvl>
    <w:lvl w:ilvl="5" w:tplc="48090005" w:tentative="1">
      <w:start w:val="1"/>
      <w:numFmt w:val="bullet"/>
      <w:lvlText w:val=""/>
      <w:lvlJc w:val="left"/>
      <w:pPr>
        <w:ind w:left="4884" w:hanging="360"/>
      </w:pPr>
      <w:rPr>
        <w:rFonts w:ascii="Wingdings" w:hAnsi="Wingdings" w:hint="default"/>
      </w:rPr>
    </w:lvl>
    <w:lvl w:ilvl="6" w:tplc="48090001" w:tentative="1">
      <w:start w:val="1"/>
      <w:numFmt w:val="bullet"/>
      <w:lvlText w:val=""/>
      <w:lvlJc w:val="left"/>
      <w:pPr>
        <w:ind w:left="5604" w:hanging="360"/>
      </w:pPr>
      <w:rPr>
        <w:rFonts w:ascii="Symbol" w:hAnsi="Symbol" w:hint="default"/>
      </w:rPr>
    </w:lvl>
    <w:lvl w:ilvl="7" w:tplc="48090003" w:tentative="1">
      <w:start w:val="1"/>
      <w:numFmt w:val="bullet"/>
      <w:lvlText w:val="o"/>
      <w:lvlJc w:val="left"/>
      <w:pPr>
        <w:ind w:left="6324" w:hanging="360"/>
      </w:pPr>
      <w:rPr>
        <w:rFonts w:ascii="Courier New" w:hAnsi="Courier New" w:cs="Courier New" w:hint="default"/>
      </w:rPr>
    </w:lvl>
    <w:lvl w:ilvl="8" w:tplc="48090005" w:tentative="1">
      <w:start w:val="1"/>
      <w:numFmt w:val="bullet"/>
      <w:lvlText w:val=""/>
      <w:lvlJc w:val="left"/>
      <w:pPr>
        <w:ind w:left="7044"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3BC"/>
    <w:rsid w:val="00015304"/>
    <w:rsid w:val="000957DA"/>
    <w:rsid w:val="000F0D3E"/>
    <w:rsid w:val="000F3429"/>
    <w:rsid w:val="00165461"/>
    <w:rsid w:val="001723B8"/>
    <w:rsid w:val="001B06E6"/>
    <w:rsid w:val="002133BC"/>
    <w:rsid w:val="002B589D"/>
    <w:rsid w:val="003129FF"/>
    <w:rsid w:val="00347CBA"/>
    <w:rsid w:val="00386176"/>
    <w:rsid w:val="004645BE"/>
    <w:rsid w:val="005357BF"/>
    <w:rsid w:val="0061286E"/>
    <w:rsid w:val="006641AC"/>
    <w:rsid w:val="00673C25"/>
    <w:rsid w:val="00802C4C"/>
    <w:rsid w:val="0082456D"/>
    <w:rsid w:val="009045A5"/>
    <w:rsid w:val="009B5FB0"/>
    <w:rsid w:val="00FA0ACB"/>
    <w:rsid w:val="00FB4B09"/>
  </w:rsids>
  <m:mathPr>
    <m:mathFont m:val="Cambria Math"/>
    <m:brkBin m:val="before"/>
    <m:brkBinSub m:val="--"/>
    <m:smallFrac m:val="0"/>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015774"/>
  <w15:docId w15:val="{D53CEC30-EB05-438B-B0D3-76CC137F8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table" w:customStyle="1" w:styleId="TableGrid1">
    <w:name w:val="Table Grid1"/>
    <w:basedOn w:val="TableNormal"/>
    <w:next w:val="TableGrid"/>
    <w:uiPriority w:val="39"/>
    <w:pPr>
      <w:spacing w:after="0" w:line="240" w:lineRule="auto"/>
    </w:pPr>
    <w:rPr>
      <w:rFonts w:ascii="Times New Roman" w:hAnsi="Times New Roman"/>
      <w:kern w:val="2"/>
      <w:sz w:val="28"/>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Pr>
      <w:rFonts w:ascii="TimesNewRomanPSMT" w:hAnsi="TimesNewRomanPSMT" w:hint="default"/>
      <w:b w:val="0"/>
      <w:bCs w:val="0"/>
      <w:i w:val="0"/>
      <w:iCs w:val="0"/>
      <w:color w:val="000000"/>
      <w:sz w:val="24"/>
      <w:szCs w:val="24"/>
    </w:rPr>
  </w:style>
  <w:style w:type="paragraph" w:styleId="FootnoteText">
    <w:name w:val="footnote text"/>
    <w:basedOn w:val="Normal"/>
    <w:link w:val="FootnoteTextChar"/>
    <w:uiPriority w:val="99"/>
    <w:semiHidden/>
    <w:unhideWhenUsed/>
    <w:pPr>
      <w:spacing w:after="0" w:line="240" w:lineRule="auto"/>
    </w:pPr>
    <w:rPr>
      <w:rFonts w:ascii=".VnTime" w:eastAsia="Times New Roman" w:hAnsi=".VnTime" w:cs="Times New Roman"/>
      <w:sz w:val="20"/>
      <w:szCs w:val="20"/>
      <w:lang w:val="en-US"/>
    </w:rPr>
  </w:style>
  <w:style w:type="character" w:customStyle="1" w:styleId="FootnoteTextChar">
    <w:name w:val="Footnote Text Char"/>
    <w:basedOn w:val="DefaultParagraphFont"/>
    <w:link w:val="FootnoteText"/>
    <w:uiPriority w:val="99"/>
    <w:semiHidden/>
    <w:rPr>
      <w:rFonts w:ascii=".VnTime" w:eastAsia="Times New Roman" w:hAnsi=".VnTime" w:cs="Times New Roman"/>
      <w:sz w:val="20"/>
      <w:szCs w:val="20"/>
      <w:lang w:val="en-US"/>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3267650">
      <w:bodyDiv w:val="1"/>
      <w:marLeft w:val="0"/>
      <w:marRight w:val="0"/>
      <w:marTop w:val="0"/>
      <w:marBottom w:val="0"/>
      <w:divBdr>
        <w:top w:val="none" w:sz="0" w:space="0" w:color="auto"/>
        <w:left w:val="none" w:sz="0" w:space="0" w:color="auto"/>
        <w:bottom w:val="none" w:sz="0" w:space="0" w:color="auto"/>
        <w:right w:val="none" w:sz="0" w:space="0" w:color="auto"/>
      </w:divBdr>
    </w:div>
    <w:div w:id="1475444730">
      <w:bodyDiv w:val="1"/>
      <w:marLeft w:val="0"/>
      <w:marRight w:val="0"/>
      <w:marTop w:val="0"/>
      <w:marBottom w:val="0"/>
      <w:divBdr>
        <w:top w:val="none" w:sz="0" w:space="0" w:color="auto"/>
        <w:left w:val="none" w:sz="0" w:space="0" w:color="auto"/>
        <w:bottom w:val="none" w:sz="0" w:space="0" w:color="auto"/>
        <w:right w:val="none" w:sz="0" w:space="0" w:color="auto"/>
      </w:divBdr>
    </w:div>
    <w:div w:id="1576429402">
      <w:bodyDiv w:val="1"/>
      <w:marLeft w:val="0"/>
      <w:marRight w:val="0"/>
      <w:marTop w:val="0"/>
      <w:marBottom w:val="0"/>
      <w:divBdr>
        <w:top w:val="none" w:sz="0" w:space="0" w:color="auto"/>
        <w:left w:val="none" w:sz="0" w:space="0" w:color="auto"/>
        <w:bottom w:val="none" w:sz="0" w:space="0" w:color="auto"/>
        <w:right w:val="none" w:sz="0" w:space="0" w:color="auto"/>
      </w:divBdr>
    </w:div>
    <w:div w:id="1622955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755</TotalTime>
  <Pages>4</Pages>
  <Words>1137</Words>
  <Characters>6484</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Duan</dc:creator>
  <cp:lastModifiedBy>ADMIN</cp:lastModifiedBy>
  <cp:revision>109</cp:revision>
  <cp:lastPrinted>2025-07-03T09:31:00Z</cp:lastPrinted>
  <dcterms:created xsi:type="dcterms:W3CDTF">2025-07-03T09:59:00Z</dcterms:created>
  <dcterms:modified xsi:type="dcterms:W3CDTF">2026-07-31T09:48:00Z</dcterms:modified>
</cp:coreProperties>
</file>